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722D42" w14:textId="2C0CCA3D" w:rsidR="00BE703C" w:rsidRPr="00BE703C" w:rsidRDefault="00BE703C" w:rsidP="00BE703C">
      <w:pPr>
        <w:jc w:val="right"/>
        <w:rPr>
          <w:rFonts w:ascii="Arial" w:hAnsi="Arial" w:cs="Arial"/>
          <w:lang w:val="en-IE"/>
        </w:rPr>
      </w:pPr>
      <w:r w:rsidRPr="00BE703C">
        <w:rPr>
          <w:rFonts w:ascii="Arial" w:hAnsi="Arial" w:cs="Arial"/>
          <w:noProof/>
          <w:lang w:val="en-IE"/>
        </w:rPr>
        <w:drawing>
          <wp:inline distT="0" distB="0" distL="0" distR="0" wp14:anchorId="1282AEA2" wp14:editId="4CD79F05">
            <wp:extent cx="1413633" cy="990600"/>
            <wp:effectExtent l="0" t="0" r="0" b="0"/>
            <wp:docPr id="190046493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5584" cy="9919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A4DA60" w14:textId="425F432D" w:rsidR="003F72D6" w:rsidRDefault="003F72D6" w:rsidP="00915B3B">
      <w:pPr>
        <w:rPr>
          <w:rFonts w:ascii="Arial" w:hAnsi="Arial" w:cs="Arial"/>
        </w:rPr>
      </w:pPr>
    </w:p>
    <w:p w14:paraId="314750CA" w14:textId="192FE037" w:rsidR="00782280" w:rsidRPr="00442FEA" w:rsidRDefault="00ED50DE" w:rsidP="00516D48">
      <w:pPr>
        <w:pStyle w:val="Heading1"/>
        <w:jc w:val="center"/>
        <w:rPr>
          <w:rFonts w:ascii="STIX Two Text" w:hAnsi="STIX Two Text" w:cs="Arial"/>
          <w:b/>
          <w:bCs/>
          <w:color w:val="008675"/>
          <w:sz w:val="48"/>
          <w:szCs w:val="48"/>
        </w:rPr>
      </w:pPr>
      <w:r w:rsidRPr="00442FEA">
        <w:rPr>
          <w:rFonts w:ascii="STIX Two Text" w:hAnsi="STIX Two Text" w:cs="Arial"/>
          <w:b/>
          <w:bCs/>
          <w:color w:val="008675"/>
          <w:sz w:val="48"/>
          <w:szCs w:val="48"/>
        </w:rPr>
        <w:t>CPD Activity Checklist for Relevant Financial Disclosure</w:t>
      </w:r>
      <w:r w:rsidR="00542B9C" w:rsidRPr="00442FEA">
        <w:rPr>
          <w:rFonts w:ascii="STIX Two Text" w:hAnsi="STIX Two Text" w:cs="Arial"/>
          <w:b/>
          <w:bCs/>
          <w:color w:val="008675"/>
          <w:sz w:val="48"/>
          <w:szCs w:val="48"/>
        </w:rPr>
        <w:t>s</w:t>
      </w:r>
      <w:r w:rsidRPr="00442FEA">
        <w:rPr>
          <w:rFonts w:ascii="STIX Two Text" w:hAnsi="STIX Two Text" w:cs="Arial"/>
          <w:b/>
          <w:bCs/>
          <w:color w:val="008675"/>
          <w:sz w:val="48"/>
          <w:szCs w:val="48"/>
        </w:rPr>
        <w:t xml:space="preserve"> </w:t>
      </w:r>
    </w:p>
    <w:p w14:paraId="6E339AFF" w14:textId="77777777" w:rsidR="00321D08" w:rsidRDefault="00321D08"/>
    <w:p w14:paraId="1D62843F" w14:textId="77777777" w:rsidR="00BF60C3" w:rsidRPr="00442FEA" w:rsidRDefault="00BF60C3" w:rsidP="00BF60C3">
      <w:pPr>
        <w:pStyle w:val="ListParagraph"/>
        <w:numPr>
          <w:ilvl w:val="0"/>
          <w:numId w:val="6"/>
        </w:numPr>
        <w:rPr>
          <w:rFonts w:ascii="Sarabun" w:hAnsi="Sarabun" w:cs="Sarabun"/>
          <w:color w:val="000000"/>
        </w:rPr>
      </w:pPr>
      <w:r w:rsidRPr="00442FEA">
        <w:rPr>
          <w:rFonts w:ascii="Sarabun" w:hAnsi="Sarabun" w:cs="Sarabun"/>
          <w:color w:val="000000"/>
        </w:rPr>
        <w:t xml:space="preserve">Will the individual </w:t>
      </w:r>
      <w:proofErr w:type="gramStart"/>
      <w:r w:rsidRPr="00442FEA">
        <w:rPr>
          <w:rFonts w:ascii="Sarabun" w:hAnsi="Sarabun" w:cs="Sarabun"/>
          <w:color w:val="000000"/>
        </w:rPr>
        <w:t>be providing</w:t>
      </w:r>
      <w:proofErr w:type="gramEnd"/>
      <w:r w:rsidRPr="00442FEA">
        <w:rPr>
          <w:rFonts w:ascii="Sarabun" w:hAnsi="Sarabun" w:cs="Sarabun"/>
          <w:color w:val="000000"/>
        </w:rPr>
        <w:t xml:space="preserve"> education on clinical topics?</w:t>
      </w:r>
    </w:p>
    <w:p w14:paraId="2871E376" w14:textId="76B73125" w:rsidR="00BF60C3" w:rsidRPr="00442FEA" w:rsidRDefault="00BF60C3" w:rsidP="00BF60C3">
      <w:pPr>
        <w:pStyle w:val="ListParagraph"/>
        <w:rPr>
          <w:rFonts w:ascii="Sarabun" w:hAnsi="Sarabun" w:cs="Sarabun"/>
          <w:color w:val="000000"/>
        </w:rPr>
      </w:pPr>
      <w:r w:rsidRPr="007A7A84">
        <w:rPr>
          <w:rFonts w:ascii="Sarabun" w:hAnsi="Sarabun" w:cs="Sarabun"/>
          <w:b/>
          <w:bCs/>
          <w:i/>
          <w:iCs/>
          <w:color w:val="000000"/>
        </w:rPr>
        <w:t>Yes:</w:t>
      </w:r>
      <w:r w:rsidRPr="00442FEA">
        <w:rPr>
          <w:rFonts w:ascii="Sarabun" w:hAnsi="Sarabun" w:cs="Sarabun"/>
          <w:color w:val="000000"/>
        </w:rPr>
        <w:t xml:space="preserve"> Financial disclosure may be required.</w:t>
      </w:r>
    </w:p>
    <w:p w14:paraId="60B5ABFE" w14:textId="64058067" w:rsidR="00361918" w:rsidRPr="00442FEA" w:rsidRDefault="00361918" w:rsidP="00361918">
      <w:pPr>
        <w:pStyle w:val="ListParagraph"/>
        <w:rPr>
          <w:rFonts w:ascii="Sarabun" w:hAnsi="Sarabun" w:cs="Sarabun"/>
          <w:color w:val="000000"/>
        </w:rPr>
      </w:pPr>
      <w:r w:rsidRPr="007A7A84">
        <w:rPr>
          <w:rFonts w:ascii="Sarabun" w:hAnsi="Sarabun" w:cs="Sarabun"/>
          <w:b/>
          <w:bCs/>
          <w:i/>
          <w:iCs/>
          <w:color w:val="000000"/>
        </w:rPr>
        <w:t>No:</w:t>
      </w:r>
      <w:r w:rsidRPr="00442FEA">
        <w:rPr>
          <w:rFonts w:ascii="Sarabun" w:hAnsi="Sarabun" w:cs="Sarabun"/>
          <w:color w:val="000000"/>
        </w:rPr>
        <w:t xml:space="preserve"> A financial disclosure is not required.</w:t>
      </w:r>
    </w:p>
    <w:p w14:paraId="4D77B93D" w14:textId="77777777" w:rsidR="00361918" w:rsidRPr="00442FEA" w:rsidRDefault="00361918" w:rsidP="00361918">
      <w:pPr>
        <w:pStyle w:val="ListParagraph"/>
        <w:rPr>
          <w:rFonts w:ascii="Sarabun" w:hAnsi="Sarabun" w:cs="Sarabun"/>
          <w:color w:val="000000"/>
        </w:rPr>
      </w:pPr>
    </w:p>
    <w:p w14:paraId="5FD74AE7" w14:textId="30F082CC" w:rsidR="00361918" w:rsidRPr="00442FEA" w:rsidRDefault="00361918" w:rsidP="00361918">
      <w:pPr>
        <w:pStyle w:val="ListParagraph"/>
        <w:numPr>
          <w:ilvl w:val="0"/>
          <w:numId w:val="6"/>
        </w:numPr>
        <w:rPr>
          <w:rFonts w:ascii="Sarabun" w:hAnsi="Sarabun" w:cs="Sarabun"/>
          <w:color w:val="000000"/>
        </w:rPr>
      </w:pPr>
      <w:r w:rsidRPr="00442FEA">
        <w:rPr>
          <w:rFonts w:ascii="Sarabun" w:hAnsi="Sarabun" w:cs="Sarabun"/>
        </w:rPr>
        <w:t>Is the individual an owner or employee of an ineligible company?</w:t>
      </w:r>
    </w:p>
    <w:p w14:paraId="4F46F242" w14:textId="64A1711D" w:rsidR="009A3C62" w:rsidRDefault="009A3C62" w:rsidP="00C11EDA">
      <w:pPr>
        <w:pStyle w:val="ListParagraph"/>
        <w:rPr>
          <w:rFonts w:ascii="Sarabun" w:hAnsi="Sarabun" w:cs="Sarabun"/>
          <w:color w:val="000000"/>
        </w:rPr>
      </w:pPr>
      <w:r w:rsidRPr="007A7A84">
        <w:rPr>
          <w:rFonts w:ascii="Sarabun" w:hAnsi="Sarabun" w:cs="Sarabun"/>
          <w:b/>
          <w:bCs/>
          <w:i/>
          <w:iCs/>
          <w:color w:val="000000"/>
        </w:rPr>
        <w:t>Yes:</w:t>
      </w:r>
      <w:r w:rsidRPr="00442FEA">
        <w:rPr>
          <w:rFonts w:ascii="Sarabun" w:hAnsi="Sarabun" w:cs="Sarabun"/>
          <w:color w:val="000000"/>
        </w:rPr>
        <w:t xml:space="preserve"> </w:t>
      </w:r>
      <w:r w:rsidR="00C0333A">
        <w:rPr>
          <w:rFonts w:ascii="Sarabun" w:hAnsi="Sarabun" w:cs="Sarabun"/>
          <w:color w:val="000000"/>
        </w:rPr>
        <w:t>Questions 2.1 to 2.3 will need to be answered.</w:t>
      </w:r>
    </w:p>
    <w:p w14:paraId="2276D7C4" w14:textId="0156A7A5" w:rsidR="00C0333A" w:rsidRPr="00C0333A" w:rsidRDefault="00C0333A" w:rsidP="00C0333A">
      <w:pPr>
        <w:pStyle w:val="ListParagraph"/>
        <w:rPr>
          <w:rFonts w:ascii="Sarabun" w:hAnsi="Sarabun" w:cs="Sarabun"/>
        </w:rPr>
      </w:pPr>
      <w:r w:rsidRPr="007A7A84">
        <w:rPr>
          <w:rFonts w:ascii="Sarabun" w:hAnsi="Sarabun" w:cs="Sarabun"/>
          <w:b/>
          <w:bCs/>
          <w:i/>
          <w:iCs/>
          <w:color w:val="000000"/>
        </w:rPr>
        <w:t>No:</w:t>
      </w:r>
      <w:r w:rsidRPr="00442FEA">
        <w:rPr>
          <w:rFonts w:ascii="Sarabun" w:hAnsi="Sarabun" w:cs="Sarabun"/>
          <w:color w:val="000000"/>
        </w:rPr>
        <w:t xml:space="preserve"> </w:t>
      </w:r>
      <w:r>
        <w:rPr>
          <w:rFonts w:ascii="Sarabun" w:hAnsi="Sarabun" w:cs="Sarabun"/>
          <w:color w:val="000000"/>
        </w:rPr>
        <w:t>P</w:t>
      </w:r>
      <w:r w:rsidRPr="00442FEA">
        <w:rPr>
          <w:rFonts w:ascii="Sarabun" w:hAnsi="Sarabun" w:cs="Sarabun"/>
        </w:rPr>
        <w:t>lease continue to question 3.</w:t>
      </w:r>
    </w:p>
    <w:p w14:paraId="064FFE02" w14:textId="77777777" w:rsidR="003206F4" w:rsidRPr="00442FEA" w:rsidRDefault="003206F4" w:rsidP="00C11EDA">
      <w:pPr>
        <w:pStyle w:val="ListParagraph"/>
        <w:rPr>
          <w:rFonts w:ascii="Sarabun" w:hAnsi="Sarabun" w:cs="Sarabun"/>
          <w:b/>
          <w:bCs/>
          <w:color w:val="000000"/>
        </w:rPr>
      </w:pPr>
    </w:p>
    <w:p w14:paraId="429C8D95" w14:textId="77777777" w:rsidR="003206F4" w:rsidRPr="00442FEA" w:rsidRDefault="003206F4" w:rsidP="003206F4">
      <w:pPr>
        <w:pStyle w:val="ListParagraph"/>
        <w:numPr>
          <w:ilvl w:val="1"/>
          <w:numId w:val="6"/>
        </w:numPr>
        <w:rPr>
          <w:rFonts w:ascii="Sarabun" w:hAnsi="Sarabun" w:cs="Sarabun"/>
          <w:color w:val="000000"/>
        </w:rPr>
      </w:pPr>
      <w:r w:rsidRPr="00442FEA">
        <w:rPr>
          <w:rFonts w:ascii="Sarabun" w:hAnsi="Sarabun" w:cs="Sarabun"/>
          <w:color w:val="000000"/>
        </w:rPr>
        <w:t>Is the content of the activity related to the business lines or products of their employer/company?</w:t>
      </w:r>
    </w:p>
    <w:p w14:paraId="07FB6736" w14:textId="050BD5DD" w:rsidR="003206F4" w:rsidRPr="00442FEA" w:rsidRDefault="003206F4" w:rsidP="003206F4">
      <w:pPr>
        <w:pStyle w:val="ListParagraph"/>
        <w:ind w:left="1080"/>
        <w:rPr>
          <w:rFonts w:ascii="Sarabun" w:hAnsi="Sarabun" w:cs="Sarabun"/>
          <w:color w:val="000000"/>
        </w:rPr>
      </w:pPr>
      <w:r w:rsidRPr="007A7A84">
        <w:rPr>
          <w:rFonts w:ascii="Sarabun" w:hAnsi="Sarabun" w:cs="Sarabun"/>
          <w:b/>
          <w:bCs/>
          <w:i/>
          <w:iCs/>
          <w:color w:val="000000"/>
        </w:rPr>
        <w:t>Yes:</w:t>
      </w:r>
      <w:r w:rsidRPr="00442FEA">
        <w:rPr>
          <w:rFonts w:ascii="Sarabun" w:hAnsi="Sarabun" w:cs="Sarabun"/>
          <w:color w:val="000000"/>
        </w:rPr>
        <w:t xml:space="preserve"> </w:t>
      </w:r>
      <w:r w:rsidR="001523EC">
        <w:rPr>
          <w:rFonts w:ascii="Sarabun" w:hAnsi="Sarabun" w:cs="Sarabun"/>
          <w:color w:val="000000"/>
        </w:rPr>
        <w:t>T</w:t>
      </w:r>
      <w:r w:rsidRPr="00442FEA">
        <w:rPr>
          <w:rFonts w:ascii="Sarabun" w:hAnsi="Sarabun" w:cs="Sarabun"/>
          <w:color w:val="000000"/>
        </w:rPr>
        <w:t>his individual should not be allowed to participate as an educator for this event.</w:t>
      </w:r>
    </w:p>
    <w:p w14:paraId="63397B6E" w14:textId="5662D447" w:rsidR="003206F4" w:rsidRPr="00442FEA" w:rsidRDefault="003206F4" w:rsidP="003206F4">
      <w:pPr>
        <w:pStyle w:val="ListParagraph"/>
        <w:ind w:left="1080"/>
        <w:rPr>
          <w:rFonts w:ascii="Sarabun" w:hAnsi="Sarabun" w:cs="Sarabun"/>
          <w:color w:val="000000"/>
        </w:rPr>
      </w:pPr>
      <w:r w:rsidRPr="007A7A84">
        <w:rPr>
          <w:rFonts w:ascii="Sarabun" w:hAnsi="Sarabun" w:cs="Sarabun"/>
          <w:b/>
          <w:bCs/>
          <w:i/>
          <w:iCs/>
          <w:color w:val="000000"/>
        </w:rPr>
        <w:t>No:</w:t>
      </w:r>
      <w:r w:rsidRPr="00442FEA">
        <w:rPr>
          <w:rFonts w:ascii="Sarabun" w:hAnsi="Sarabun" w:cs="Sarabun"/>
          <w:color w:val="000000"/>
        </w:rPr>
        <w:t xml:space="preserve"> </w:t>
      </w:r>
      <w:r w:rsidR="001523EC">
        <w:rPr>
          <w:rFonts w:ascii="Sarabun" w:hAnsi="Sarabun" w:cs="Sarabun"/>
          <w:color w:val="000000"/>
        </w:rPr>
        <w:t>C</w:t>
      </w:r>
      <w:r w:rsidRPr="00442FEA">
        <w:rPr>
          <w:rFonts w:ascii="Sarabun" w:hAnsi="Sarabun" w:cs="Sarabun"/>
          <w:color w:val="000000"/>
        </w:rPr>
        <w:t>ontinue to question</w:t>
      </w:r>
      <w:r w:rsidR="003C4D61">
        <w:rPr>
          <w:rFonts w:ascii="Sarabun" w:hAnsi="Sarabun" w:cs="Sarabun"/>
          <w:color w:val="000000"/>
        </w:rPr>
        <w:t xml:space="preserve"> 2.2</w:t>
      </w:r>
      <w:r w:rsidRPr="00442FEA">
        <w:rPr>
          <w:rFonts w:ascii="Sarabun" w:hAnsi="Sarabun" w:cs="Sarabun"/>
          <w:color w:val="000000"/>
        </w:rPr>
        <w:t>.</w:t>
      </w:r>
    </w:p>
    <w:p w14:paraId="07F3B48C" w14:textId="77777777" w:rsidR="00C40E42" w:rsidRPr="00442FEA" w:rsidRDefault="00C40E42" w:rsidP="003206F4">
      <w:pPr>
        <w:pStyle w:val="ListParagraph"/>
        <w:ind w:left="1080"/>
        <w:rPr>
          <w:rFonts w:ascii="Sarabun" w:hAnsi="Sarabun" w:cs="Sarabun"/>
          <w:color w:val="000000"/>
        </w:rPr>
      </w:pPr>
    </w:p>
    <w:p w14:paraId="0A5EC114" w14:textId="7A2AE939" w:rsidR="003206F4" w:rsidRPr="00442FEA" w:rsidRDefault="003206F4" w:rsidP="003206F4">
      <w:pPr>
        <w:pStyle w:val="ListParagraph"/>
        <w:numPr>
          <w:ilvl w:val="1"/>
          <w:numId w:val="6"/>
        </w:numPr>
        <w:rPr>
          <w:rFonts w:ascii="Sarabun" w:hAnsi="Sarabun" w:cs="Sarabun"/>
          <w:color w:val="000000"/>
        </w:rPr>
      </w:pPr>
      <w:r w:rsidRPr="00442FEA">
        <w:rPr>
          <w:rFonts w:ascii="Sarabun" w:hAnsi="Sarabun" w:cs="Sarabun"/>
          <w:color w:val="000000"/>
        </w:rPr>
        <w:t>Is the content of the accredited activity limited to basic science research, such as pre-clinical research and drug discovery, or the methodologies of research, and care recommendations are not made during the education?</w:t>
      </w:r>
    </w:p>
    <w:p w14:paraId="4036320D" w14:textId="45B570BE" w:rsidR="003206F4" w:rsidRPr="00442FEA" w:rsidRDefault="003206F4" w:rsidP="003206F4">
      <w:pPr>
        <w:pStyle w:val="ListParagraph"/>
        <w:ind w:left="1080"/>
        <w:rPr>
          <w:rFonts w:ascii="Sarabun" w:hAnsi="Sarabun" w:cs="Sarabun"/>
          <w:color w:val="000000"/>
        </w:rPr>
      </w:pPr>
      <w:r w:rsidRPr="007A7A84">
        <w:rPr>
          <w:rFonts w:ascii="Sarabun" w:hAnsi="Sarabun" w:cs="Sarabun"/>
          <w:b/>
          <w:bCs/>
          <w:i/>
          <w:iCs/>
          <w:color w:val="000000"/>
        </w:rPr>
        <w:t>Yes:</w:t>
      </w:r>
      <w:r w:rsidRPr="00442FEA">
        <w:rPr>
          <w:rFonts w:ascii="Sarabun" w:hAnsi="Sarabun" w:cs="Sarabun"/>
          <w:color w:val="000000"/>
        </w:rPr>
        <w:t xml:space="preserve"> If yes, then the individual can participate in this education activity.</w:t>
      </w:r>
    </w:p>
    <w:p w14:paraId="4930FD81" w14:textId="177B2BDB" w:rsidR="00B45BF4" w:rsidRPr="00442FEA" w:rsidRDefault="003206F4" w:rsidP="00B45BF4">
      <w:pPr>
        <w:pStyle w:val="ListParagraph"/>
        <w:ind w:left="1080"/>
        <w:rPr>
          <w:rFonts w:ascii="Sarabun" w:hAnsi="Sarabun" w:cs="Sarabun"/>
          <w:color w:val="000000"/>
        </w:rPr>
      </w:pPr>
      <w:r w:rsidRPr="007A7A84">
        <w:rPr>
          <w:rFonts w:ascii="Sarabun" w:hAnsi="Sarabun" w:cs="Sarabun"/>
          <w:b/>
          <w:bCs/>
          <w:i/>
          <w:iCs/>
          <w:color w:val="000000"/>
        </w:rPr>
        <w:t>No:</w:t>
      </w:r>
      <w:r w:rsidRPr="00442FEA">
        <w:rPr>
          <w:rFonts w:ascii="Sarabun" w:hAnsi="Sarabun" w:cs="Sarabun"/>
          <w:color w:val="000000"/>
        </w:rPr>
        <w:t xml:space="preserve"> </w:t>
      </w:r>
      <w:r w:rsidR="001523EC">
        <w:rPr>
          <w:rFonts w:ascii="Sarabun" w:hAnsi="Sarabun" w:cs="Sarabun"/>
          <w:color w:val="000000"/>
        </w:rPr>
        <w:t>C</w:t>
      </w:r>
      <w:r w:rsidR="00C40E42" w:rsidRPr="00442FEA">
        <w:rPr>
          <w:rFonts w:ascii="Sarabun" w:hAnsi="Sarabun" w:cs="Sarabun"/>
          <w:color w:val="000000"/>
        </w:rPr>
        <w:t>ontinue to question 2.3</w:t>
      </w:r>
      <w:r w:rsidR="00134F53">
        <w:rPr>
          <w:rFonts w:ascii="Sarabun" w:hAnsi="Sarabun" w:cs="Sarabun"/>
          <w:color w:val="000000"/>
        </w:rPr>
        <w:t>.</w:t>
      </w:r>
    </w:p>
    <w:p w14:paraId="6D96F134" w14:textId="77777777" w:rsidR="00C40E42" w:rsidRPr="00442FEA" w:rsidRDefault="00C40E42" w:rsidP="00B45BF4">
      <w:pPr>
        <w:pStyle w:val="ListParagraph"/>
        <w:ind w:left="1080"/>
        <w:rPr>
          <w:rFonts w:ascii="Sarabun" w:hAnsi="Sarabun" w:cs="Sarabun"/>
          <w:color w:val="000000"/>
        </w:rPr>
      </w:pPr>
    </w:p>
    <w:p w14:paraId="1F897251" w14:textId="39E89672" w:rsidR="00C40E42" w:rsidRPr="00442FEA" w:rsidRDefault="00CA61C6" w:rsidP="00C40E42">
      <w:pPr>
        <w:pStyle w:val="ListParagraph"/>
        <w:numPr>
          <w:ilvl w:val="1"/>
          <w:numId w:val="6"/>
        </w:numPr>
        <w:rPr>
          <w:rFonts w:ascii="Sarabun" w:hAnsi="Sarabun" w:cs="Sarabun"/>
          <w:color w:val="000000"/>
        </w:rPr>
      </w:pPr>
      <w:r w:rsidRPr="00442FEA">
        <w:rPr>
          <w:rFonts w:ascii="Sarabun" w:hAnsi="Sarabun" w:cs="Sarabun"/>
          <w:color w:val="000000"/>
        </w:rPr>
        <w:t xml:space="preserve">Is </w:t>
      </w:r>
      <w:r w:rsidR="00C40E42" w:rsidRPr="00442FEA">
        <w:rPr>
          <w:rFonts w:ascii="Sarabun" w:hAnsi="Sarabun" w:cs="Sarabun"/>
          <w:color w:val="000000"/>
        </w:rPr>
        <w:t>the individual participating as a technician to teach the safe and proper use of medical devices, and are not recommending whether or when a device is used?</w:t>
      </w:r>
    </w:p>
    <w:p w14:paraId="4521EDE5" w14:textId="17096F27" w:rsidR="00C40E42" w:rsidRPr="00442FEA" w:rsidRDefault="00C40E42" w:rsidP="00C40E42">
      <w:pPr>
        <w:pStyle w:val="ListParagraph"/>
        <w:ind w:left="1080"/>
        <w:rPr>
          <w:rFonts w:ascii="Sarabun" w:hAnsi="Sarabun" w:cs="Sarabun"/>
          <w:color w:val="000000"/>
        </w:rPr>
      </w:pPr>
      <w:r w:rsidRPr="007A7A84">
        <w:rPr>
          <w:rFonts w:ascii="Sarabun" w:hAnsi="Sarabun" w:cs="Sarabun"/>
          <w:b/>
          <w:bCs/>
          <w:i/>
          <w:iCs/>
          <w:color w:val="000000"/>
        </w:rPr>
        <w:t>Yes:</w:t>
      </w:r>
      <w:r w:rsidRPr="00442FEA">
        <w:rPr>
          <w:rFonts w:ascii="Sarabun" w:hAnsi="Sarabun" w:cs="Sarabun"/>
          <w:color w:val="000000"/>
        </w:rPr>
        <w:t xml:space="preserve"> </w:t>
      </w:r>
      <w:r w:rsidR="001523EC">
        <w:rPr>
          <w:rFonts w:ascii="Sarabun" w:hAnsi="Sarabun" w:cs="Sarabun"/>
          <w:color w:val="000000"/>
        </w:rPr>
        <w:t>C</w:t>
      </w:r>
      <w:r w:rsidRPr="00442FEA">
        <w:rPr>
          <w:rFonts w:ascii="Sarabun" w:hAnsi="Sarabun" w:cs="Sarabun"/>
          <w:color w:val="000000"/>
        </w:rPr>
        <w:t>ontinue to question 3.</w:t>
      </w:r>
    </w:p>
    <w:p w14:paraId="7AAACD85" w14:textId="132F2B77" w:rsidR="00CF4C2F" w:rsidRPr="00442FEA" w:rsidRDefault="00C40E42" w:rsidP="00CF4C2F">
      <w:pPr>
        <w:pStyle w:val="ListParagraph"/>
        <w:ind w:left="1080"/>
        <w:rPr>
          <w:rFonts w:ascii="Sarabun" w:hAnsi="Sarabun" w:cs="Sarabun"/>
          <w:color w:val="000000"/>
        </w:rPr>
      </w:pPr>
      <w:r w:rsidRPr="007A7A84">
        <w:rPr>
          <w:rFonts w:ascii="Sarabun" w:hAnsi="Sarabun" w:cs="Sarabun"/>
          <w:b/>
          <w:bCs/>
          <w:i/>
          <w:iCs/>
          <w:color w:val="000000"/>
        </w:rPr>
        <w:t>No:</w:t>
      </w:r>
      <w:r w:rsidRPr="00442FEA">
        <w:rPr>
          <w:rFonts w:ascii="Sarabun" w:hAnsi="Sarabun" w:cs="Sarabun"/>
          <w:color w:val="000000"/>
        </w:rPr>
        <w:t xml:space="preserve"> </w:t>
      </w:r>
      <w:r w:rsidR="001523EC">
        <w:rPr>
          <w:rFonts w:ascii="Sarabun" w:hAnsi="Sarabun" w:cs="Sarabun"/>
          <w:color w:val="000000"/>
        </w:rPr>
        <w:t>T</w:t>
      </w:r>
      <w:r w:rsidRPr="00442FEA">
        <w:rPr>
          <w:rFonts w:ascii="Sarabun" w:hAnsi="Sarabun" w:cs="Sarabun"/>
          <w:color w:val="000000"/>
        </w:rPr>
        <w:t>his individual should not be allowed to participate as an educator for this event</w:t>
      </w:r>
      <w:r w:rsidR="00CF4C2F" w:rsidRPr="00442FEA">
        <w:rPr>
          <w:rFonts w:ascii="Sarabun" w:hAnsi="Sarabun" w:cs="Sarabun"/>
          <w:color w:val="000000"/>
        </w:rPr>
        <w:t>.</w:t>
      </w:r>
    </w:p>
    <w:p w14:paraId="0780CFC6" w14:textId="77777777" w:rsidR="00CF4C2F" w:rsidRPr="00442FEA" w:rsidRDefault="00CF4C2F" w:rsidP="00CF4C2F">
      <w:pPr>
        <w:pStyle w:val="ListParagraph"/>
        <w:ind w:left="1080"/>
        <w:rPr>
          <w:rFonts w:ascii="Sarabun" w:hAnsi="Sarabun" w:cs="Sarabun"/>
          <w:color w:val="000000"/>
        </w:rPr>
      </w:pPr>
    </w:p>
    <w:p w14:paraId="1C8C3525" w14:textId="7136AAC4" w:rsidR="00CF4C2F" w:rsidRPr="00442FEA" w:rsidRDefault="00CF4C2F" w:rsidP="00CF4C2F">
      <w:pPr>
        <w:pStyle w:val="ListParagraph"/>
        <w:numPr>
          <w:ilvl w:val="0"/>
          <w:numId w:val="6"/>
        </w:numPr>
        <w:rPr>
          <w:rFonts w:ascii="Sarabun" w:hAnsi="Sarabun" w:cs="Sarabun"/>
        </w:rPr>
      </w:pPr>
      <w:r w:rsidRPr="00442FEA">
        <w:rPr>
          <w:rFonts w:ascii="Sarabun" w:hAnsi="Sarabun" w:cs="Sarabun"/>
        </w:rPr>
        <w:t xml:space="preserve">Does the individual have any financial relationship with an ineligible company*? </w:t>
      </w:r>
    </w:p>
    <w:p w14:paraId="49DF8DEE" w14:textId="5CDFBC20" w:rsidR="00CF4C2F" w:rsidRPr="00442FEA" w:rsidRDefault="00CF4C2F" w:rsidP="00CF4C2F">
      <w:pPr>
        <w:ind w:left="340"/>
        <w:rPr>
          <w:rFonts w:ascii="Sarabun" w:hAnsi="Sarabun" w:cs="Sarabun"/>
          <w:i/>
          <w:iCs/>
          <w:color w:val="000000"/>
          <w:sz w:val="20"/>
          <w:szCs w:val="20"/>
        </w:rPr>
      </w:pPr>
      <w:r w:rsidRPr="00442FEA">
        <w:rPr>
          <w:rFonts w:ascii="Sarabun" w:hAnsi="Sarabun" w:cs="Sarabun"/>
          <w:i/>
          <w:iCs/>
          <w:sz w:val="20"/>
          <w:szCs w:val="20"/>
        </w:rPr>
        <w:t>*Ineligible companies are those whose primary business is producing, marketing, selling, re-selling, or distributing healthcare products used by or on patients.</w:t>
      </w:r>
    </w:p>
    <w:p w14:paraId="2C5CCDEF" w14:textId="2D0C31F7" w:rsidR="00E5252A" w:rsidRDefault="00E5252A" w:rsidP="00E5252A">
      <w:pPr>
        <w:pStyle w:val="ListParagraph"/>
        <w:rPr>
          <w:rFonts w:ascii="Sarabun" w:hAnsi="Sarabun" w:cs="Sarabun"/>
        </w:rPr>
      </w:pPr>
      <w:r w:rsidRPr="007A7A84">
        <w:rPr>
          <w:rFonts w:ascii="Sarabun" w:hAnsi="Sarabun" w:cs="Sarabun"/>
          <w:b/>
          <w:bCs/>
          <w:i/>
          <w:iCs/>
        </w:rPr>
        <w:t>Yes:</w:t>
      </w:r>
      <w:r w:rsidRPr="00442FEA">
        <w:rPr>
          <w:rFonts w:ascii="Sarabun" w:hAnsi="Sarabun" w:cs="Sarabun"/>
        </w:rPr>
        <w:t xml:space="preserve"> </w:t>
      </w:r>
      <w:r w:rsidR="001523EC">
        <w:rPr>
          <w:rFonts w:ascii="Sarabun" w:hAnsi="Sarabun" w:cs="Sarabun"/>
        </w:rPr>
        <w:t>C</w:t>
      </w:r>
      <w:r w:rsidRPr="00442FEA">
        <w:rPr>
          <w:rFonts w:ascii="Sarabun" w:hAnsi="Sarabun" w:cs="Sarabun"/>
        </w:rPr>
        <w:t>ontinue to question 4.</w:t>
      </w:r>
    </w:p>
    <w:p w14:paraId="21F19D0E" w14:textId="77777777" w:rsidR="001523EC" w:rsidRPr="00442FEA" w:rsidRDefault="001523EC" w:rsidP="001523EC">
      <w:pPr>
        <w:pStyle w:val="ListParagraph"/>
        <w:rPr>
          <w:rFonts w:ascii="Sarabun" w:hAnsi="Sarabun" w:cs="Sarabun"/>
        </w:rPr>
      </w:pPr>
      <w:r w:rsidRPr="007A7A84">
        <w:rPr>
          <w:rFonts w:ascii="Sarabun" w:hAnsi="Sarabun" w:cs="Sarabun"/>
          <w:b/>
          <w:bCs/>
          <w:i/>
          <w:iCs/>
        </w:rPr>
        <w:t>No:</w:t>
      </w:r>
      <w:r w:rsidRPr="00442FEA">
        <w:rPr>
          <w:rFonts w:ascii="Sarabun" w:hAnsi="Sarabun" w:cs="Sarabun"/>
        </w:rPr>
        <w:t xml:space="preserve"> No further action is required. No mitigation steps are required.</w:t>
      </w:r>
    </w:p>
    <w:p w14:paraId="33676DF2" w14:textId="77777777" w:rsidR="001523EC" w:rsidRPr="00442FEA" w:rsidRDefault="001523EC" w:rsidP="00E5252A">
      <w:pPr>
        <w:pStyle w:val="ListParagraph"/>
        <w:rPr>
          <w:rFonts w:ascii="Sarabun" w:hAnsi="Sarabun" w:cs="Sarabun"/>
        </w:rPr>
      </w:pPr>
    </w:p>
    <w:p w14:paraId="4AF78AE3" w14:textId="77777777" w:rsidR="00C96A57" w:rsidRPr="00442FEA" w:rsidRDefault="00C96A57" w:rsidP="00E5252A">
      <w:pPr>
        <w:pStyle w:val="ListParagraph"/>
        <w:rPr>
          <w:rFonts w:ascii="Sarabun" w:hAnsi="Sarabun" w:cs="Sarabun"/>
        </w:rPr>
      </w:pPr>
    </w:p>
    <w:p w14:paraId="1A82892C" w14:textId="24FDBE51" w:rsidR="00C96A57" w:rsidRPr="00442FEA" w:rsidRDefault="00C96A57" w:rsidP="00C96A57">
      <w:pPr>
        <w:pStyle w:val="ListParagraph"/>
        <w:numPr>
          <w:ilvl w:val="0"/>
          <w:numId w:val="6"/>
        </w:numPr>
        <w:rPr>
          <w:rFonts w:ascii="Sarabun" w:hAnsi="Sarabun" w:cs="Sarabun"/>
        </w:rPr>
      </w:pPr>
      <w:r w:rsidRPr="00442FEA">
        <w:rPr>
          <w:rFonts w:ascii="Sarabun" w:hAnsi="Sarabun" w:cs="Sarabun"/>
        </w:rPr>
        <w:t>Is the financial relationship relevant</w:t>
      </w:r>
      <w:r w:rsidR="004B404F">
        <w:rPr>
          <w:rFonts w:ascii="Sarabun" w:hAnsi="Sarabun" w:cs="Sarabun"/>
        </w:rPr>
        <w:t xml:space="preserve"> to the planned CPD activity</w:t>
      </w:r>
      <w:r w:rsidRPr="00442FEA">
        <w:rPr>
          <w:rFonts w:ascii="Sarabun" w:hAnsi="Sarabun" w:cs="Sarabun"/>
        </w:rPr>
        <w:t>?</w:t>
      </w:r>
    </w:p>
    <w:p w14:paraId="1CD5200C" w14:textId="357AF6FA" w:rsidR="00C96A57" w:rsidRPr="00442FEA" w:rsidRDefault="00C96A57" w:rsidP="00C96A57">
      <w:pPr>
        <w:pStyle w:val="ListParagraph"/>
        <w:rPr>
          <w:rFonts w:ascii="Sarabun" w:hAnsi="Sarabun" w:cs="Sarabun"/>
        </w:rPr>
      </w:pPr>
      <w:r w:rsidRPr="00442FEA">
        <w:rPr>
          <w:rFonts w:ascii="Sarabun" w:hAnsi="Sarabun" w:cs="Sarabun"/>
        </w:rPr>
        <w:t>To determine if the relationship is relevant</w:t>
      </w:r>
      <w:r w:rsidR="004B404F">
        <w:rPr>
          <w:rFonts w:ascii="Sarabun" w:hAnsi="Sarabun" w:cs="Sarabun"/>
        </w:rPr>
        <w:t>,</w:t>
      </w:r>
      <w:r w:rsidRPr="00442FEA">
        <w:rPr>
          <w:rFonts w:ascii="Sarabun" w:hAnsi="Sarabun" w:cs="Sarabun"/>
        </w:rPr>
        <w:t xml:space="preserve"> the following 3 conditions must be met:</w:t>
      </w:r>
    </w:p>
    <w:p w14:paraId="373B35A4" w14:textId="77777777" w:rsidR="00C96A57" w:rsidRPr="00442FEA" w:rsidRDefault="00C96A57" w:rsidP="00C96A57">
      <w:pPr>
        <w:pStyle w:val="ListParagraph"/>
        <w:numPr>
          <w:ilvl w:val="0"/>
          <w:numId w:val="5"/>
        </w:numPr>
        <w:rPr>
          <w:rFonts w:ascii="Sarabun" w:hAnsi="Sarabun" w:cs="Sarabun"/>
        </w:rPr>
      </w:pPr>
      <w:r w:rsidRPr="00442FEA">
        <w:rPr>
          <w:rFonts w:ascii="Sarabun" w:hAnsi="Sarabun" w:cs="Sarabun"/>
          <w:color w:val="000000"/>
        </w:rPr>
        <w:t>A financial relationship, in any amount, exists between the person in control of content and an ineligible company.</w:t>
      </w:r>
    </w:p>
    <w:p w14:paraId="5E9BEB72" w14:textId="77777777" w:rsidR="00C96A57" w:rsidRPr="00442FEA" w:rsidRDefault="00C96A57" w:rsidP="00C96A57">
      <w:pPr>
        <w:pStyle w:val="ListParagraph"/>
        <w:numPr>
          <w:ilvl w:val="0"/>
          <w:numId w:val="5"/>
        </w:numPr>
        <w:rPr>
          <w:rFonts w:ascii="Sarabun" w:hAnsi="Sarabun" w:cs="Sarabun"/>
        </w:rPr>
      </w:pPr>
      <w:r w:rsidRPr="00442FEA">
        <w:rPr>
          <w:rFonts w:ascii="Sarabun" w:hAnsi="Sarabun" w:cs="Sarabun"/>
          <w:color w:val="000000"/>
        </w:rPr>
        <w:t>The financial relationship existed during the past 24 months.</w:t>
      </w:r>
    </w:p>
    <w:p w14:paraId="456B36CD" w14:textId="2E8FD2EF" w:rsidR="00C96A57" w:rsidRPr="00442FEA" w:rsidRDefault="00C96A57" w:rsidP="00C96A57">
      <w:pPr>
        <w:pStyle w:val="ListParagraph"/>
        <w:numPr>
          <w:ilvl w:val="0"/>
          <w:numId w:val="5"/>
        </w:numPr>
        <w:rPr>
          <w:rFonts w:ascii="Sarabun" w:hAnsi="Sarabun" w:cs="Sarabun"/>
        </w:rPr>
      </w:pPr>
      <w:r w:rsidRPr="00442FEA">
        <w:rPr>
          <w:rFonts w:ascii="Sarabun" w:hAnsi="Sarabun" w:cs="Sarabun"/>
          <w:color w:val="000000"/>
        </w:rPr>
        <w:t>The content of the education is related to the products of an ineligible company with whom the person has a financial relationship.</w:t>
      </w:r>
    </w:p>
    <w:p w14:paraId="37703023" w14:textId="1D8D5C68" w:rsidR="00C96A57" w:rsidRPr="00442FEA" w:rsidRDefault="001B525F" w:rsidP="001B525F">
      <w:pPr>
        <w:ind w:left="720"/>
        <w:rPr>
          <w:rFonts w:ascii="Sarabun" w:hAnsi="Sarabun" w:cs="Sarabun"/>
          <w:color w:val="000000"/>
        </w:rPr>
      </w:pPr>
      <w:r w:rsidRPr="007A7A84">
        <w:rPr>
          <w:rFonts w:ascii="Sarabun" w:hAnsi="Sarabun" w:cs="Sarabun"/>
          <w:b/>
          <w:bCs/>
          <w:i/>
          <w:iCs/>
          <w:color w:val="000000"/>
        </w:rPr>
        <w:t>Yes:</w:t>
      </w:r>
      <w:r w:rsidRPr="00442FEA">
        <w:rPr>
          <w:rFonts w:ascii="Sarabun" w:hAnsi="Sarabun" w:cs="Sarabun"/>
          <w:color w:val="000000"/>
        </w:rPr>
        <w:t xml:space="preserve"> </w:t>
      </w:r>
      <w:r w:rsidR="00C96A57" w:rsidRPr="00442FEA">
        <w:rPr>
          <w:rFonts w:ascii="Sarabun" w:hAnsi="Sarabun" w:cs="Sarabun"/>
          <w:color w:val="000000"/>
        </w:rPr>
        <w:t xml:space="preserve">If the individual answered </w:t>
      </w:r>
      <w:r w:rsidR="00C96A57" w:rsidRPr="00442FEA">
        <w:rPr>
          <w:rFonts w:ascii="Sarabun" w:hAnsi="Sarabun" w:cs="Sarabun"/>
          <w:b/>
          <w:bCs/>
          <w:color w:val="000000"/>
        </w:rPr>
        <w:t>yes</w:t>
      </w:r>
      <w:r w:rsidR="00C96A57" w:rsidRPr="00442FEA">
        <w:rPr>
          <w:rFonts w:ascii="Sarabun" w:hAnsi="Sarabun" w:cs="Sarabun"/>
          <w:color w:val="000000"/>
        </w:rPr>
        <w:t xml:space="preserve"> to these 3 conditions, the financial relationship is relevant, and mitigation steps are required.</w:t>
      </w:r>
    </w:p>
    <w:p w14:paraId="1A08E7E7" w14:textId="39D9A672" w:rsidR="00C96A57" w:rsidRPr="00442FEA" w:rsidRDefault="001B525F" w:rsidP="001B525F">
      <w:pPr>
        <w:ind w:left="720"/>
        <w:rPr>
          <w:rFonts w:ascii="Sarabun" w:hAnsi="Sarabun" w:cs="Sarabun"/>
        </w:rPr>
      </w:pPr>
      <w:r w:rsidRPr="007A7A84">
        <w:rPr>
          <w:rFonts w:ascii="Sarabun" w:hAnsi="Sarabun" w:cs="Sarabun"/>
          <w:b/>
          <w:bCs/>
          <w:i/>
          <w:iCs/>
          <w:color w:val="000000"/>
        </w:rPr>
        <w:t>No:</w:t>
      </w:r>
      <w:r w:rsidRPr="00442FEA">
        <w:rPr>
          <w:rFonts w:ascii="Sarabun" w:hAnsi="Sarabun" w:cs="Sarabun"/>
          <w:color w:val="000000"/>
        </w:rPr>
        <w:t xml:space="preserve"> </w:t>
      </w:r>
      <w:r w:rsidR="00C96A57" w:rsidRPr="00442FEA">
        <w:rPr>
          <w:rFonts w:ascii="Sarabun" w:hAnsi="Sarabun" w:cs="Sarabun"/>
          <w:color w:val="000000"/>
        </w:rPr>
        <w:t xml:space="preserve">If the individual answered </w:t>
      </w:r>
      <w:r w:rsidR="00C96A57" w:rsidRPr="00442FEA">
        <w:rPr>
          <w:rFonts w:ascii="Sarabun" w:hAnsi="Sarabun" w:cs="Sarabun"/>
          <w:b/>
          <w:bCs/>
          <w:color w:val="000000"/>
        </w:rPr>
        <w:t>no</w:t>
      </w:r>
      <w:r w:rsidR="00C96A57" w:rsidRPr="00442FEA">
        <w:rPr>
          <w:rFonts w:ascii="Sarabun" w:hAnsi="Sarabun" w:cs="Sarabun"/>
          <w:color w:val="000000"/>
        </w:rPr>
        <w:t xml:space="preserve"> </w:t>
      </w:r>
      <w:r w:rsidR="00E27B89">
        <w:rPr>
          <w:rFonts w:ascii="Sarabun" w:hAnsi="Sarabun" w:cs="Sarabun"/>
          <w:color w:val="000000"/>
        </w:rPr>
        <w:t xml:space="preserve">to </w:t>
      </w:r>
      <w:r w:rsidR="00C96A57" w:rsidRPr="00442FEA">
        <w:rPr>
          <w:rFonts w:ascii="Sarabun" w:hAnsi="Sarabun" w:cs="Sarabun"/>
          <w:color w:val="000000"/>
        </w:rPr>
        <w:t>these 3 conditions, the financial relationship is not relevant, and no further action is required.</w:t>
      </w:r>
    </w:p>
    <w:sectPr w:rsidR="00C96A57" w:rsidRPr="00442FEA" w:rsidSect="0041680C">
      <w:pgSz w:w="12240" w:h="15840"/>
      <w:pgMar w:top="5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A7899C" w14:textId="77777777" w:rsidR="00406C92" w:rsidRDefault="00406C92">
      <w:pPr>
        <w:spacing w:after="0" w:line="240" w:lineRule="auto"/>
      </w:pPr>
      <w:r>
        <w:separator/>
      </w:r>
    </w:p>
  </w:endnote>
  <w:endnote w:type="continuationSeparator" w:id="0">
    <w:p w14:paraId="2485DD6F" w14:textId="77777777" w:rsidR="00406C92" w:rsidRDefault="00406C92">
      <w:pPr>
        <w:spacing w:after="0" w:line="240" w:lineRule="auto"/>
      </w:pPr>
      <w:r>
        <w:continuationSeparator/>
      </w:r>
    </w:p>
  </w:endnote>
  <w:endnote w:type="continuationNotice" w:id="1">
    <w:p w14:paraId="38E7D444" w14:textId="77777777" w:rsidR="00406C92" w:rsidRDefault="00406C9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TIX Two Text">
    <w:panose1 w:val="00000000000000000000"/>
    <w:charset w:val="00"/>
    <w:family w:val="auto"/>
    <w:pitch w:val="variable"/>
    <w:sig w:usb0="A00002FF" w:usb1="0000001F" w:usb2="00000000" w:usb3="00000000" w:csb0="0000019F" w:csb1="00000000"/>
  </w:font>
  <w:font w:name="Sarabun">
    <w:panose1 w:val="00000500000000000000"/>
    <w:charset w:val="00"/>
    <w:family w:val="auto"/>
    <w:pitch w:val="variable"/>
    <w:sig w:usb0="21000007" w:usb1="00000001" w:usb2="00000000" w:usb3="00000000" w:csb0="000101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906DC7" w14:textId="77777777" w:rsidR="00406C92" w:rsidRDefault="00406C92">
      <w:pPr>
        <w:spacing w:after="0" w:line="240" w:lineRule="auto"/>
      </w:pPr>
      <w:r>
        <w:separator/>
      </w:r>
    </w:p>
  </w:footnote>
  <w:footnote w:type="continuationSeparator" w:id="0">
    <w:p w14:paraId="2A098C36" w14:textId="77777777" w:rsidR="00406C92" w:rsidRDefault="00406C92">
      <w:pPr>
        <w:spacing w:after="0" w:line="240" w:lineRule="auto"/>
      </w:pPr>
      <w:r>
        <w:continuationSeparator/>
      </w:r>
    </w:p>
  </w:footnote>
  <w:footnote w:type="continuationNotice" w:id="1">
    <w:p w14:paraId="0A308EAB" w14:textId="77777777" w:rsidR="00406C92" w:rsidRDefault="00406C92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A54D5"/>
    <w:multiLevelType w:val="hybridMultilevel"/>
    <w:tmpl w:val="915AA072"/>
    <w:lvl w:ilvl="0" w:tplc="1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EBA347E"/>
    <w:multiLevelType w:val="hybridMultilevel"/>
    <w:tmpl w:val="25D608F0"/>
    <w:lvl w:ilvl="0" w:tplc="1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04540DA"/>
    <w:multiLevelType w:val="hybridMultilevel"/>
    <w:tmpl w:val="1284D1AE"/>
    <w:lvl w:ilvl="0" w:tplc="1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1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EF432BE"/>
    <w:multiLevelType w:val="hybridMultilevel"/>
    <w:tmpl w:val="8D383F16"/>
    <w:lvl w:ilvl="0" w:tplc="5ED4457A">
      <w:start w:val="1"/>
      <w:numFmt w:val="bullet"/>
      <w:lvlText w:val="c"/>
      <w:lvlJc w:val="left"/>
      <w:pPr>
        <w:ind w:left="720" w:hanging="360"/>
      </w:pPr>
      <w:rPr>
        <w:rFonts w:ascii="Webdings" w:hAnsi="Web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8A722AD"/>
    <w:multiLevelType w:val="multilevel"/>
    <w:tmpl w:val="ABE058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  <w:b/>
      </w:rPr>
    </w:lvl>
  </w:abstractNum>
  <w:abstractNum w:abstractNumId="5" w15:restartNumberingAfterBreak="0">
    <w:nsid w:val="740074C9"/>
    <w:multiLevelType w:val="hybridMultilevel"/>
    <w:tmpl w:val="70FE554A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11281577">
    <w:abstractNumId w:val="2"/>
  </w:num>
  <w:num w:numId="2" w16cid:durableId="2040154411">
    <w:abstractNumId w:val="3"/>
  </w:num>
  <w:num w:numId="3" w16cid:durableId="1303535093">
    <w:abstractNumId w:val="5"/>
  </w:num>
  <w:num w:numId="4" w16cid:durableId="578444307">
    <w:abstractNumId w:val="1"/>
  </w:num>
  <w:num w:numId="5" w16cid:durableId="371423516">
    <w:abstractNumId w:val="0"/>
  </w:num>
  <w:num w:numId="6" w16cid:durableId="13129644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4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72D6"/>
    <w:rsid w:val="00004723"/>
    <w:rsid w:val="000206BC"/>
    <w:rsid w:val="00021094"/>
    <w:rsid w:val="000374E1"/>
    <w:rsid w:val="00046CDC"/>
    <w:rsid w:val="0006047F"/>
    <w:rsid w:val="0006313F"/>
    <w:rsid w:val="000922E7"/>
    <w:rsid w:val="00096C16"/>
    <w:rsid w:val="000A7807"/>
    <w:rsid w:val="000B65EF"/>
    <w:rsid w:val="000C1AC7"/>
    <w:rsid w:val="000E3223"/>
    <w:rsid w:val="000E40F9"/>
    <w:rsid w:val="000E68D3"/>
    <w:rsid w:val="00134F53"/>
    <w:rsid w:val="0014137F"/>
    <w:rsid w:val="0014668A"/>
    <w:rsid w:val="00146BCB"/>
    <w:rsid w:val="00150E73"/>
    <w:rsid w:val="001523EC"/>
    <w:rsid w:val="00163212"/>
    <w:rsid w:val="001746A0"/>
    <w:rsid w:val="00177AB3"/>
    <w:rsid w:val="001904E8"/>
    <w:rsid w:val="0019102F"/>
    <w:rsid w:val="001A5C98"/>
    <w:rsid w:val="001A60F9"/>
    <w:rsid w:val="001B525F"/>
    <w:rsid w:val="001B796B"/>
    <w:rsid w:val="001D2D6A"/>
    <w:rsid w:val="001E7EFD"/>
    <w:rsid w:val="00233209"/>
    <w:rsid w:val="00243C64"/>
    <w:rsid w:val="0024493F"/>
    <w:rsid w:val="0025466B"/>
    <w:rsid w:val="00267AD6"/>
    <w:rsid w:val="002709BB"/>
    <w:rsid w:val="002728E4"/>
    <w:rsid w:val="00285AC7"/>
    <w:rsid w:val="002A2802"/>
    <w:rsid w:val="002A47BE"/>
    <w:rsid w:val="002B3847"/>
    <w:rsid w:val="002B6B8D"/>
    <w:rsid w:val="002C0E69"/>
    <w:rsid w:val="002C5C05"/>
    <w:rsid w:val="002E1431"/>
    <w:rsid w:val="002F1070"/>
    <w:rsid w:val="002F185E"/>
    <w:rsid w:val="002F4036"/>
    <w:rsid w:val="002F5371"/>
    <w:rsid w:val="002F5FFF"/>
    <w:rsid w:val="003206F4"/>
    <w:rsid w:val="00321D08"/>
    <w:rsid w:val="0033033C"/>
    <w:rsid w:val="00361918"/>
    <w:rsid w:val="00361C9A"/>
    <w:rsid w:val="003741F1"/>
    <w:rsid w:val="00393D79"/>
    <w:rsid w:val="003956ED"/>
    <w:rsid w:val="003A30EA"/>
    <w:rsid w:val="003A5488"/>
    <w:rsid w:val="003B184C"/>
    <w:rsid w:val="003C4D61"/>
    <w:rsid w:val="003D06BE"/>
    <w:rsid w:val="003D21DD"/>
    <w:rsid w:val="003D7FE9"/>
    <w:rsid w:val="003E6448"/>
    <w:rsid w:val="003F72D6"/>
    <w:rsid w:val="00405195"/>
    <w:rsid w:val="00405B4E"/>
    <w:rsid w:val="00405D3A"/>
    <w:rsid w:val="00406C92"/>
    <w:rsid w:val="004127FB"/>
    <w:rsid w:val="0041680C"/>
    <w:rsid w:val="0041779C"/>
    <w:rsid w:val="00442FEA"/>
    <w:rsid w:val="00450D6C"/>
    <w:rsid w:val="00461AD4"/>
    <w:rsid w:val="00471294"/>
    <w:rsid w:val="00482C09"/>
    <w:rsid w:val="00485A9C"/>
    <w:rsid w:val="004A14B0"/>
    <w:rsid w:val="004B404F"/>
    <w:rsid w:val="004C2DEA"/>
    <w:rsid w:val="004C710F"/>
    <w:rsid w:val="005016B6"/>
    <w:rsid w:val="00505A18"/>
    <w:rsid w:val="00512317"/>
    <w:rsid w:val="00514368"/>
    <w:rsid w:val="00514E02"/>
    <w:rsid w:val="00516D48"/>
    <w:rsid w:val="00532A26"/>
    <w:rsid w:val="00542B9C"/>
    <w:rsid w:val="00546E6F"/>
    <w:rsid w:val="00546FFE"/>
    <w:rsid w:val="005556CB"/>
    <w:rsid w:val="00570EC5"/>
    <w:rsid w:val="00573DBD"/>
    <w:rsid w:val="00574545"/>
    <w:rsid w:val="00591348"/>
    <w:rsid w:val="00597C5A"/>
    <w:rsid w:val="005A33A0"/>
    <w:rsid w:val="005B4E77"/>
    <w:rsid w:val="005D0E6E"/>
    <w:rsid w:val="005D1582"/>
    <w:rsid w:val="005F0FA9"/>
    <w:rsid w:val="00602647"/>
    <w:rsid w:val="00605B7A"/>
    <w:rsid w:val="006140A4"/>
    <w:rsid w:val="00621C4D"/>
    <w:rsid w:val="00633C59"/>
    <w:rsid w:val="0064127D"/>
    <w:rsid w:val="00663890"/>
    <w:rsid w:val="00663CE1"/>
    <w:rsid w:val="00670CDC"/>
    <w:rsid w:val="00674D9F"/>
    <w:rsid w:val="00687930"/>
    <w:rsid w:val="006A00B8"/>
    <w:rsid w:val="006A736E"/>
    <w:rsid w:val="006C772D"/>
    <w:rsid w:val="006E111F"/>
    <w:rsid w:val="006E4386"/>
    <w:rsid w:val="006F6851"/>
    <w:rsid w:val="006F6CFD"/>
    <w:rsid w:val="006F7C75"/>
    <w:rsid w:val="007104FF"/>
    <w:rsid w:val="0071450F"/>
    <w:rsid w:val="00724DE6"/>
    <w:rsid w:val="0074347D"/>
    <w:rsid w:val="007552BD"/>
    <w:rsid w:val="00773F24"/>
    <w:rsid w:val="00774500"/>
    <w:rsid w:val="00782280"/>
    <w:rsid w:val="007953FA"/>
    <w:rsid w:val="007A1CFE"/>
    <w:rsid w:val="007A6D12"/>
    <w:rsid w:val="007A7A84"/>
    <w:rsid w:val="007B2756"/>
    <w:rsid w:val="007B5E19"/>
    <w:rsid w:val="007B7534"/>
    <w:rsid w:val="007C245C"/>
    <w:rsid w:val="007F46B3"/>
    <w:rsid w:val="00843E2E"/>
    <w:rsid w:val="00850020"/>
    <w:rsid w:val="00851095"/>
    <w:rsid w:val="00864365"/>
    <w:rsid w:val="00873028"/>
    <w:rsid w:val="00877099"/>
    <w:rsid w:val="008848B0"/>
    <w:rsid w:val="008867A6"/>
    <w:rsid w:val="00895898"/>
    <w:rsid w:val="008B4137"/>
    <w:rsid w:val="008C6B0E"/>
    <w:rsid w:val="008D57D1"/>
    <w:rsid w:val="008F6D89"/>
    <w:rsid w:val="00902E0D"/>
    <w:rsid w:val="00914646"/>
    <w:rsid w:val="009148C9"/>
    <w:rsid w:val="00915B3B"/>
    <w:rsid w:val="009334E9"/>
    <w:rsid w:val="00946D21"/>
    <w:rsid w:val="00971226"/>
    <w:rsid w:val="009743E6"/>
    <w:rsid w:val="00975BA6"/>
    <w:rsid w:val="00981E66"/>
    <w:rsid w:val="009A3C62"/>
    <w:rsid w:val="009B57F8"/>
    <w:rsid w:val="009B5D63"/>
    <w:rsid w:val="009D2495"/>
    <w:rsid w:val="009D529E"/>
    <w:rsid w:val="009D7BDE"/>
    <w:rsid w:val="009E0577"/>
    <w:rsid w:val="009E301D"/>
    <w:rsid w:val="009E3064"/>
    <w:rsid w:val="009E519B"/>
    <w:rsid w:val="009F5E24"/>
    <w:rsid w:val="00A16B8D"/>
    <w:rsid w:val="00A20BE8"/>
    <w:rsid w:val="00A56675"/>
    <w:rsid w:val="00A75CA8"/>
    <w:rsid w:val="00A77621"/>
    <w:rsid w:val="00A8409A"/>
    <w:rsid w:val="00A86BEC"/>
    <w:rsid w:val="00A91824"/>
    <w:rsid w:val="00A9449D"/>
    <w:rsid w:val="00AA482E"/>
    <w:rsid w:val="00AA6496"/>
    <w:rsid w:val="00AA7854"/>
    <w:rsid w:val="00AD27B1"/>
    <w:rsid w:val="00AE27BB"/>
    <w:rsid w:val="00AF1FEE"/>
    <w:rsid w:val="00B07833"/>
    <w:rsid w:val="00B125EF"/>
    <w:rsid w:val="00B136D9"/>
    <w:rsid w:val="00B212CD"/>
    <w:rsid w:val="00B40C13"/>
    <w:rsid w:val="00B45BF4"/>
    <w:rsid w:val="00B77416"/>
    <w:rsid w:val="00B832C2"/>
    <w:rsid w:val="00B849DE"/>
    <w:rsid w:val="00B92267"/>
    <w:rsid w:val="00BE278E"/>
    <w:rsid w:val="00BE602C"/>
    <w:rsid w:val="00BE703C"/>
    <w:rsid w:val="00BF2D53"/>
    <w:rsid w:val="00BF60C3"/>
    <w:rsid w:val="00BF667A"/>
    <w:rsid w:val="00BF7F7C"/>
    <w:rsid w:val="00C00C96"/>
    <w:rsid w:val="00C0333A"/>
    <w:rsid w:val="00C10487"/>
    <w:rsid w:val="00C11EDA"/>
    <w:rsid w:val="00C139C6"/>
    <w:rsid w:val="00C32E1A"/>
    <w:rsid w:val="00C40E42"/>
    <w:rsid w:val="00C51C86"/>
    <w:rsid w:val="00C606F3"/>
    <w:rsid w:val="00C60742"/>
    <w:rsid w:val="00C67C9D"/>
    <w:rsid w:val="00C96A57"/>
    <w:rsid w:val="00CA61C6"/>
    <w:rsid w:val="00CB087C"/>
    <w:rsid w:val="00CB7A74"/>
    <w:rsid w:val="00CC007D"/>
    <w:rsid w:val="00CD3129"/>
    <w:rsid w:val="00CF4C2F"/>
    <w:rsid w:val="00D137D1"/>
    <w:rsid w:val="00D35A94"/>
    <w:rsid w:val="00D441A1"/>
    <w:rsid w:val="00D625C3"/>
    <w:rsid w:val="00D9326E"/>
    <w:rsid w:val="00DC4B86"/>
    <w:rsid w:val="00DD716A"/>
    <w:rsid w:val="00DF0268"/>
    <w:rsid w:val="00DF366F"/>
    <w:rsid w:val="00DF45A7"/>
    <w:rsid w:val="00DF4D02"/>
    <w:rsid w:val="00E27B89"/>
    <w:rsid w:val="00E46E60"/>
    <w:rsid w:val="00E5252A"/>
    <w:rsid w:val="00E85E85"/>
    <w:rsid w:val="00E91C7E"/>
    <w:rsid w:val="00E95640"/>
    <w:rsid w:val="00EA56C8"/>
    <w:rsid w:val="00EB16EF"/>
    <w:rsid w:val="00EB374B"/>
    <w:rsid w:val="00ED50DE"/>
    <w:rsid w:val="00EF4528"/>
    <w:rsid w:val="00F35AC4"/>
    <w:rsid w:val="00F62423"/>
    <w:rsid w:val="00F858B5"/>
    <w:rsid w:val="00F9042A"/>
    <w:rsid w:val="00FA2FDB"/>
    <w:rsid w:val="00FA77D6"/>
    <w:rsid w:val="00FB5DC3"/>
    <w:rsid w:val="00FB7889"/>
    <w:rsid w:val="00FC197B"/>
    <w:rsid w:val="00FD0AA8"/>
    <w:rsid w:val="00FD206B"/>
    <w:rsid w:val="00FE115C"/>
    <w:rsid w:val="2C13E66A"/>
    <w:rsid w:val="2D983466"/>
    <w:rsid w:val="412DBA7A"/>
    <w:rsid w:val="56AD6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9B3F1E"/>
  <w15:chartTrackingRefBased/>
  <w15:docId w15:val="{81972D33-2864-4031-B1E6-280DB03C70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F72D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F72D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F72D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3F72D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F72D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F72D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F72D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F72D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F72D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F72D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F72D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F72D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3F72D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F72D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F72D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F72D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F72D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F72D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F72D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F72D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F72D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F72D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F72D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F72D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F72D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F72D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F72D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F72D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F72D6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3F72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p-table-cell-text">
    <w:name w:val="pp-table-cell-text"/>
    <w:basedOn w:val="DefaultParagraphFont"/>
    <w:rsid w:val="003F72D6"/>
  </w:style>
  <w:style w:type="paragraph" w:styleId="NormalWeb">
    <w:name w:val="Normal (Web)"/>
    <w:basedOn w:val="Normal"/>
    <w:uiPriority w:val="99"/>
    <w:unhideWhenUsed/>
    <w:rsid w:val="003F72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2F107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F107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F107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F107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F107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0cd1067-ad5b-4548-a81f-8020061686ae">
      <Terms xmlns="http://schemas.microsoft.com/office/infopath/2007/PartnerControls"/>
    </lcf76f155ced4ddcb4097134ff3c332f>
    <TaxCatchAll xmlns="baa8e23d-dc65-4aa4-b255-c26c0adc0f71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A18DDA65413BE4CB07F4D05041C6593" ma:contentTypeVersion="16" ma:contentTypeDescription="Create a new document." ma:contentTypeScope="" ma:versionID="db67ea3d5188bcb7ef39f4dfc4a6c708">
  <xsd:schema xmlns:xsd="http://www.w3.org/2001/XMLSchema" xmlns:xs="http://www.w3.org/2001/XMLSchema" xmlns:p="http://schemas.microsoft.com/office/2006/metadata/properties" xmlns:ns2="50cd1067-ad5b-4548-a81f-8020061686ae" xmlns:ns3="baa8e23d-dc65-4aa4-b255-c26c0adc0f71" targetNamespace="http://schemas.microsoft.com/office/2006/metadata/properties" ma:root="true" ma:fieldsID="ee074689c55b586904ece71586027f37" ns2:_="" ns3:_="">
    <xsd:import namespace="50cd1067-ad5b-4548-a81f-8020061686ae"/>
    <xsd:import namespace="baa8e23d-dc65-4aa4-b255-c26c0adc0f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cd1067-ad5b-4548-a81f-8020061686a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ccb26097-bfaf-4cc3-af83-a872dc9a899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3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a8e23d-dc65-4aa4-b255-c26c0adc0f7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d00f3422-6e4a-483c-bdba-5b89fc64bc2f}" ma:internalName="TaxCatchAll" ma:showField="CatchAllData" ma:web="baa8e23d-dc65-4aa4-b255-c26c0adc0f7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48C6FD9-60B8-4ED5-87A6-860AF3F7CF64}">
  <ds:schemaRefs>
    <ds:schemaRef ds:uri="http://schemas.microsoft.com/office/2006/metadata/properties"/>
    <ds:schemaRef ds:uri="http://schemas.microsoft.com/office/infopath/2007/PartnerControls"/>
    <ds:schemaRef ds:uri="50cd1067-ad5b-4548-a81f-8020061686ae"/>
    <ds:schemaRef ds:uri="baa8e23d-dc65-4aa4-b255-c26c0adc0f71"/>
  </ds:schemaRefs>
</ds:datastoreItem>
</file>

<file path=customXml/itemProps2.xml><?xml version="1.0" encoding="utf-8"?>
<ds:datastoreItem xmlns:ds="http://schemas.openxmlformats.org/officeDocument/2006/customXml" ds:itemID="{A43F48DC-80A0-4CF0-9975-25B5FCD7BF9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0cd1067-ad5b-4548-a81f-8020061686ae"/>
    <ds:schemaRef ds:uri="baa8e23d-dc65-4aa4-b255-c26c0adc0f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36F9BA0-AC4B-4466-AD55-1F7348D60D7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338</Words>
  <Characters>1933</Characters>
  <Application>Microsoft Office Word</Application>
  <DocSecurity>0</DocSecurity>
  <Lines>16</Lines>
  <Paragraphs>4</Paragraphs>
  <ScaleCrop>false</ScaleCrop>
  <Company/>
  <LinksUpToDate>false</LinksUpToDate>
  <CharactersWithSpaces>2267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Christina Falceto</dc:creator>
  <cp:keywords/>
  <dc:description/>
  <cp:lastModifiedBy>Grainne McBrearty</cp:lastModifiedBy>
  <cp:revision>2</cp:revision>
  <dcterms:created xsi:type="dcterms:W3CDTF">2026-07-31T13:50:00Z</dcterms:created>
  <dcterms:modified xsi:type="dcterms:W3CDTF">2026-07-31T13:50:00Z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0x0101006A18DDA65413BE4CB07F4D05041C6593</vt:lpwstr>
  </property>
  <property fmtid="{D5CDD505-2E9C-101B-9397-08002B2CF9AE}" pid="3" name="MediaServiceImageTags">
    <vt:lpwstr/>
  </property>
  <property fmtid="{D5CDD505-2E9C-101B-9397-08002B2CF9AE}" pid="4" name="_ExtendedDescription">
    <vt:lpwstr/>
  </property>
  <property fmtid="{D5CDD505-2E9C-101B-9397-08002B2CF9AE}" pid="5" name="GrammarlyDocumentId">
    <vt:lpwstr>63907628-9b9b-43e5-adac-ad0fda8a4908</vt:lpwstr>
  </property>
</Properties>
</file>