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CC11" w14:textId="77777777" w:rsidR="009D1EED" w:rsidRPr="00C1074C" w:rsidRDefault="009D1EED" w:rsidP="009D1EED">
      <w:pPr>
        <w:pStyle w:val="Heading2"/>
        <w:rPr>
          <w:rFonts w:ascii="STIX Two Text" w:hAnsi="STIX Two Text"/>
          <w:color w:val="008675"/>
          <w:sz w:val="28"/>
          <w:szCs w:val="28"/>
        </w:rPr>
      </w:pPr>
      <w:r w:rsidRPr="00C1074C">
        <w:rPr>
          <w:rFonts w:ascii="STIX Two Text" w:hAnsi="STIX Two Text"/>
          <w:color w:val="008675"/>
          <w:sz w:val="28"/>
          <w:szCs w:val="28"/>
        </w:rPr>
        <w:t>Appendix</w:t>
      </w:r>
      <w:r w:rsidRPr="00C1074C">
        <w:rPr>
          <w:rFonts w:ascii="STIX Two Text" w:hAnsi="STIX Two Text"/>
          <w:color w:val="008675"/>
          <w:spacing w:val="-9"/>
          <w:sz w:val="28"/>
          <w:szCs w:val="28"/>
        </w:rPr>
        <w:t xml:space="preserve"> </w:t>
      </w:r>
      <w:r w:rsidRPr="00C1074C">
        <w:rPr>
          <w:rFonts w:ascii="STIX Two Text" w:hAnsi="STIX Two Text"/>
          <w:color w:val="008675"/>
          <w:sz w:val="28"/>
          <w:szCs w:val="28"/>
        </w:rPr>
        <w:t>C:</w:t>
      </w:r>
      <w:r w:rsidRPr="00C1074C">
        <w:rPr>
          <w:rFonts w:ascii="STIX Two Text" w:hAnsi="STIX Two Text"/>
          <w:color w:val="008675"/>
          <w:spacing w:val="-7"/>
          <w:sz w:val="28"/>
          <w:szCs w:val="28"/>
        </w:rPr>
        <w:t xml:space="preserve"> </w:t>
      </w:r>
      <w:r w:rsidRPr="00C1074C">
        <w:rPr>
          <w:rFonts w:ascii="STIX Two Text" w:hAnsi="STIX Two Text"/>
          <w:color w:val="008675"/>
          <w:sz w:val="28"/>
          <w:szCs w:val="28"/>
        </w:rPr>
        <w:t>Request</w:t>
      </w:r>
      <w:r w:rsidRPr="00C1074C">
        <w:rPr>
          <w:rFonts w:ascii="STIX Two Text" w:hAnsi="STIX Two Text"/>
          <w:color w:val="008675"/>
          <w:spacing w:val="-6"/>
          <w:sz w:val="28"/>
          <w:szCs w:val="28"/>
        </w:rPr>
        <w:t xml:space="preserve"> </w:t>
      </w:r>
      <w:r w:rsidRPr="00C1074C">
        <w:rPr>
          <w:rFonts w:ascii="STIX Two Text" w:hAnsi="STIX Two Text"/>
          <w:color w:val="008675"/>
          <w:sz w:val="28"/>
          <w:szCs w:val="28"/>
        </w:rPr>
        <w:t>form</w:t>
      </w:r>
      <w:r w:rsidRPr="00C1074C">
        <w:rPr>
          <w:rFonts w:ascii="STIX Two Text" w:hAnsi="STIX Two Text"/>
          <w:color w:val="008675"/>
          <w:spacing w:val="-7"/>
          <w:sz w:val="28"/>
          <w:szCs w:val="28"/>
        </w:rPr>
        <w:t xml:space="preserve"> </w:t>
      </w:r>
      <w:r w:rsidRPr="00C1074C">
        <w:rPr>
          <w:rFonts w:ascii="STIX Two Text" w:hAnsi="STIX Two Text"/>
          <w:color w:val="008675"/>
          <w:sz w:val="28"/>
          <w:szCs w:val="28"/>
        </w:rPr>
        <w:t>for</w:t>
      </w:r>
      <w:r w:rsidRPr="00C1074C">
        <w:rPr>
          <w:rFonts w:ascii="STIX Two Text" w:hAnsi="STIX Two Text"/>
          <w:color w:val="008675"/>
          <w:spacing w:val="-9"/>
          <w:sz w:val="28"/>
          <w:szCs w:val="28"/>
        </w:rPr>
        <w:t xml:space="preserve"> </w:t>
      </w:r>
      <w:r w:rsidRPr="00C1074C">
        <w:rPr>
          <w:rFonts w:ascii="STIX Two Text" w:hAnsi="STIX Two Text"/>
          <w:color w:val="008675"/>
          <w:sz w:val="28"/>
          <w:szCs w:val="28"/>
        </w:rPr>
        <w:t>Access</w:t>
      </w:r>
      <w:r w:rsidRPr="00C1074C">
        <w:rPr>
          <w:rFonts w:ascii="STIX Two Text" w:hAnsi="STIX Two Text"/>
          <w:color w:val="008675"/>
          <w:spacing w:val="-5"/>
          <w:sz w:val="28"/>
          <w:szCs w:val="28"/>
        </w:rPr>
        <w:t xml:space="preserve"> </w:t>
      </w:r>
      <w:r w:rsidRPr="00C1074C">
        <w:rPr>
          <w:rFonts w:ascii="STIX Two Text" w:hAnsi="STIX Two Text"/>
          <w:color w:val="008675"/>
          <w:sz w:val="28"/>
          <w:szCs w:val="28"/>
        </w:rPr>
        <w:t>to</w:t>
      </w:r>
      <w:r w:rsidRPr="00C1074C">
        <w:rPr>
          <w:rFonts w:ascii="STIX Two Text" w:hAnsi="STIX Two Text"/>
          <w:color w:val="008675"/>
          <w:spacing w:val="-6"/>
          <w:sz w:val="28"/>
          <w:szCs w:val="28"/>
        </w:rPr>
        <w:t xml:space="preserve"> </w:t>
      </w:r>
      <w:r w:rsidRPr="00C1074C">
        <w:rPr>
          <w:rFonts w:ascii="STIX Two Text" w:hAnsi="STIX Two Text"/>
          <w:color w:val="008675"/>
          <w:sz w:val="28"/>
          <w:szCs w:val="28"/>
        </w:rPr>
        <w:t>Medical</w:t>
      </w:r>
      <w:r w:rsidRPr="00C1074C">
        <w:rPr>
          <w:rFonts w:ascii="STIX Two Text" w:hAnsi="STIX Two Text"/>
          <w:color w:val="008675"/>
          <w:spacing w:val="-8"/>
          <w:sz w:val="28"/>
          <w:szCs w:val="28"/>
        </w:rPr>
        <w:t xml:space="preserve"> </w:t>
      </w:r>
      <w:r w:rsidRPr="00C1074C">
        <w:rPr>
          <w:rFonts w:ascii="STIX Two Text" w:hAnsi="STIX Two Text"/>
          <w:color w:val="008675"/>
          <w:spacing w:val="-2"/>
          <w:sz w:val="28"/>
          <w:szCs w:val="28"/>
        </w:rPr>
        <w:t>Records</w:t>
      </w:r>
    </w:p>
    <w:p w14:paraId="1FAC822B" w14:textId="77777777" w:rsidR="009D1EED" w:rsidRPr="009D1EED" w:rsidRDefault="009D1EED" w:rsidP="009D1EED">
      <w:pPr>
        <w:pStyle w:val="Heading3"/>
        <w:spacing w:before="292"/>
        <w:rPr>
          <w:rFonts w:ascii="Sarabun" w:hAnsi="Sarabun" w:cs="Sarabun"/>
          <w:color w:val="auto"/>
          <w:sz w:val="24"/>
          <w:szCs w:val="24"/>
        </w:rPr>
      </w:pPr>
      <w:r w:rsidRPr="009D1EED">
        <w:rPr>
          <w:rFonts w:ascii="Sarabun" w:hAnsi="Sarabun" w:cs="Sarabun"/>
          <w:color w:val="auto"/>
          <w:sz w:val="24"/>
          <w:szCs w:val="24"/>
        </w:rPr>
        <w:t>Access</w:t>
      </w:r>
      <w:r w:rsidRPr="009D1EED">
        <w:rPr>
          <w:rFonts w:ascii="Sarabun" w:hAnsi="Sarabun" w:cs="Sarabun"/>
          <w:color w:val="auto"/>
          <w:spacing w:val="-2"/>
          <w:sz w:val="24"/>
          <w:szCs w:val="24"/>
        </w:rPr>
        <w:t xml:space="preserve"> </w:t>
      </w:r>
      <w:r w:rsidRPr="009D1EED">
        <w:rPr>
          <w:rFonts w:ascii="Sarabun" w:hAnsi="Sarabun" w:cs="Sarabun"/>
          <w:color w:val="auto"/>
          <w:sz w:val="24"/>
          <w:szCs w:val="24"/>
        </w:rPr>
        <w:t>Request</w:t>
      </w:r>
      <w:r w:rsidRPr="009D1EED">
        <w:rPr>
          <w:rFonts w:ascii="Sarabun" w:hAnsi="Sarabun" w:cs="Sarabun"/>
          <w:color w:val="auto"/>
          <w:spacing w:val="-3"/>
          <w:sz w:val="24"/>
          <w:szCs w:val="24"/>
        </w:rPr>
        <w:t xml:space="preserve"> </w:t>
      </w:r>
      <w:r w:rsidRPr="009D1EED">
        <w:rPr>
          <w:rFonts w:ascii="Sarabun" w:hAnsi="Sarabun" w:cs="Sarabun"/>
          <w:color w:val="auto"/>
          <w:sz w:val="24"/>
          <w:szCs w:val="24"/>
        </w:rPr>
        <w:t>for</w:t>
      </w:r>
      <w:r w:rsidRPr="009D1EED">
        <w:rPr>
          <w:rFonts w:ascii="Sarabun" w:hAnsi="Sarabun" w:cs="Sarabun"/>
          <w:color w:val="auto"/>
          <w:spacing w:val="-4"/>
          <w:sz w:val="24"/>
          <w:szCs w:val="24"/>
        </w:rPr>
        <w:t xml:space="preserve"> </w:t>
      </w:r>
      <w:r w:rsidRPr="009D1EED">
        <w:rPr>
          <w:rFonts w:ascii="Sarabun" w:hAnsi="Sarabun" w:cs="Sarabun"/>
          <w:color w:val="auto"/>
          <w:sz w:val="24"/>
          <w:szCs w:val="24"/>
        </w:rPr>
        <w:t>Medical</w:t>
      </w:r>
      <w:r w:rsidRPr="009D1EED">
        <w:rPr>
          <w:rFonts w:ascii="Sarabun" w:hAnsi="Sarabun" w:cs="Sarabun"/>
          <w:color w:val="auto"/>
          <w:spacing w:val="-1"/>
          <w:sz w:val="24"/>
          <w:szCs w:val="24"/>
        </w:rPr>
        <w:t xml:space="preserve"> </w:t>
      </w:r>
      <w:r w:rsidRPr="009D1EED">
        <w:rPr>
          <w:rFonts w:ascii="Sarabun" w:hAnsi="Sarabun" w:cs="Sarabun"/>
          <w:color w:val="auto"/>
          <w:spacing w:val="-2"/>
          <w:sz w:val="24"/>
          <w:szCs w:val="24"/>
        </w:rPr>
        <w:t>Records</w:t>
      </w:r>
    </w:p>
    <w:p w14:paraId="380A64DE" w14:textId="77777777" w:rsidR="009D1EED" w:rsidRDefault="009D1EED" w:rsidP="009D1EED">
      <w:pPr>
        <w:pStyle w:val="BodyText"/>
        <w:spacing w:before="293"/>
      </w:pPr>
      <w:r>
        <w:t>I</w:t>
      </w:r>
      <w:r>
        <w:rPr>
          <w:spacing w:val="-2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rPr>
          <w:spacing w:val="-5"/>
        </w:rPr>
        <w:t>at:</w:t>
      </w:r>
    </w:p>
    <w:p w14:paraId="01CC69CD" w14:textId="77777777" w:rsidR="009D1EED" w:rsidRDefault="009D1EED" w:rsidP="009D1EED">
      <w:pPr>
        <w:pStyle w:val="BodyText"/>
        <w:spacing w:before="2"/>
        <w:ind w:left="0"/>
      </w:pPr>
    </w:p>
    <w:p w14:paraId="1A038616" w14:textId="77777777" w:rsidR="009D1EED" w:rsidRPr="009D1EED" w:rsidRDefault="009D1EED" w:rsidP="009D1EED">
      <w:pPr>
        <w:pStyle w:val="Heading3"/>
        <w:rPr>
          <w:rFonts w:ascii="Sarabun" w:hAnsi="Sarabun" w:cs="Sarabun"/>
          <w:color w:val="008675"/>
        </w:rPr>
      </w:pPr>
      <w:r w:rsidRPr="009D1EED">
        <w:rPr>
          <w:rFonts w:ascii="Sarabun" w:hAnsi="Sarabun" w:cs="Sarabun"/>
          <w:color w:val="008675"/>
          <w:spacing w:val="-2"/>
        </w:rPr>
        <w:t>Practice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5852"/>
      </w:tblGrid>
      <w:tr w:rsidR="009D1EED" w14:paraId="22FEF33F" w14:textId="77777777" w:rsidTr="006C6C61">
        <w:trPr>
          <w:trHeight w:val="585"/>
        </w:trPr>
        <w:tc>
          <w:tcPr>
            <w:tcW w:w="3159" w:type="dxa"/>
          </w:tcPr>
          <w:p w14:paraId="143BBEB5" w14:textId="77777777" w:rsidR="009D1EED" w:rsidRDefault="009D1EED" w:rsidP="006C6C61">
            <w:pPr>
              <w:pStyle w:val="TableParagraph"/>
              <w:spacing w:line="292" w:lineRule="exact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Practice</w:t>
            </w:r>
          </w:p>
        </w:tc>
        <w:tc>
          <w:tcPr>
            <w:tcW w:w="5852" w:type="dxa"/>
          </w:tcPr>
          <w:p w14:paraId="530FDF86" w14:textId="77777777" w:rsidR="009D1EED" w:rsidRDefault="009D1EED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D1EED" w14:paraId="4A520FDC" w14:textId="77777777" w:rsidTr="006C6C61">
        <w:trPr>
          <w:trHeight w:val="585"/>
        </w:trPr>
        <w:tc>
          <w:tcPr>
            <w:tcW w:w="3159" w:type="dxa"/>
          </w:tcPr>
          <w:p w14:paraId="29C66A04" w14:textId="77777777" w:rsidR="009D1EED" w:rsidRDefault="009D1EED" w:rsidP="006C6C61">
            <w:pPr>
              <w:pStyle w:val="TableParagraph"/>
              <w:spacing w:line="292" w:lineRule="exact"/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of General</w:t>
            </w:r>
            <w:r>
              <w:rPr>
                <w:spacing w:val="-2"/>
              </w:rPr>
              <w:t xml:space="preserve"> Practitioner</w:t>
            </w:r>
          </w:p>
        </w:tc>
        <w:tc>
          <w:tcPr>
            <w:tcW w:w="5852" w:type="dxa"/>
          </w:tcPr>
          <w:p w14:paraId="3BDDE2C9" w14:textId="77777777" w:rsidR="009D1EED" w:rsidRDefault="009D1EED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93758C4" w14:textId="77777777" w:rsidR="009D1EED" w:rsidRDefault="009D1EED" w:rsidP="009D1EED">
      <w:pPr>
        <w:pStyle w:val="BodyText"/>
        <w:ind w:left="0"/>
        <w:rPr>
          <w:b/>
        </w:rPr>
      </w:pPr>
    </w:p>
    <w:p w14:paraId="6B553BFB" w14:textId="77777777" w:rsidR="009D1EED" w:rsidRDefault="009D1EED" w:rsidP="009D1EED">
      <w:pPr>
        <w:pStyle w:val="BodyText"/>
        <w:spacing w:before="2"/>
        <w:ind w:left="0"/>
        <w:rPr>
          <w:b/>
        </w:rPr>
      </w:pPr>
    </w:p>
    <w:p w14:paraId="3FEAF1C9" w14:textId="77777777" w:rsidR="009D1EED" w:rsidRPr="009D1EED" w:rsidRDefault="009D1EED" w:rsidP="009D1EED">
      <w:pPr>
        <w:ind w:left="100"/>
        <w:rPr>
          <w:bCs/>
          <w:color w:val="008675"/>
          <w:sz w:val="28"/>
          <w:szCs w:val="28"/>
        </w:rPr>
      </w:pPr>
      <w:r w:rsidRPr="009D1EED">
        <w:rPr>
          <w:bCs/>
          <w:color w:val="008675"/>
          <w:spacing w:val="-2"/>
          <w:sz w:val="28"/>
          <w:szCs w:val="28"/>
        </w:rPr>
        <w:t>Patient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7271"/>
      </w:tblGrid>
      <w:tr w:rsidR="009D1EED" w14:paraId="7E37998C" w14:textId="77777777" w:rsidTr="006C6C61">
        <w:trPr>
          <w:trHeight w:val="585"/>
        </w:trPr>
        <w:tc>
          <w:tcPr>
            <w:tcW w:w="1740" w:type="dxa"/>
          </w:tcPr>
          <w:p w14:paraId="334A918C" w14:textId="77777777" w:rsidR="009D1EED" w:rsidRDefault="009D1EED" w:rsidP="006C6C61">
            <w:pPr>
              <w:pStyle w:val="TableParagraph"/>
              <w:spacing w:line="292" w:lineRule="exact"/>
            </w:pPr>
            <w:r>
              <w:t>First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7271" w:type="dxa"/>
          </w:tcPr>
          <w:p w14:paraId="4EBE866B" w14:textId="77777777" w:rsidR="009D1EED" w:rsidRDefault="009D1EED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D1EED" w14:paraId="09803716" w14:textId="77777777" w:rsidTr="006C6C61">
        <w:trPr>
          <w:trHeight w:val="585"/>
        </w:trPr>
        <w:tc>
          <w:tcPr>
            <w:tcW w:w="1740" w:type="dxa"/>
          </w:tcPr>
          <w:p w14:paraId="360A9888" w14:textId="77777777" w:rsidR="009D1EED" w:rsidRDefault="009D1EED" w:rsidP="006C6C61">
            <w:pPr>
              <w:pStyle w:val="TableParagraph"/>
              <w:spacing w:line="292" w:lineRule="exact"/>
            </w:pPr>
            <w:r>
              <w:t xml:space="preserve">Family </w:t>
            </w:r>
            <w:r>
              <w:rPr>
                <w:spacing w:val="-4"/>
              </w:rPr>
              <w:t>Name</w:t>
            </w:r>
          </w:p>
        </w:tc>
        <w:tc>
          <w:tcPr>
            <w:tcW w:w="7271" w:type="dxa"/>
          </w:tcPr>
          <w:p w14:paraId="4F8A58DF" w14:textId="77777777" w:rsidR="009D1EED" w:rsidRDefault="009D1EED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D1EED" w14:paraId="16F29C3F" w14:textId="77777777" w:rsidTr="006C6C61">
        <w:trPr>
          <w:trHeight w:val="587"/>
        </w:trPr>
        <w:tc>
          <w:tcPr>
            <w:tcW w:w="1740" w:type="dxa"/>
          </w:tcPr>
          <w:p w14:paraId="16CDF2D4" w14:textId="77777777" w:rsidR="009D1EED" w:rsidRDefault="009D1EED" w:rsidP="006C6C61">
            <w:pPr>
              <w:pStyle w:val="TableParagraph"/>
              <w:spacing w:line="292" w:lineRule="exact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Birth</w:t>
            </w:r>
          </w:p>
        </w:tc>
        <w:tc>
          <w:tcPr>
            <w:tcW w:w="7271" w:type="dxa"/>
          </w:tcPr>
          <w:p w14:paraId="75E96C74" w14:textId="77777777" w:rsidR="009D1EED" w:rsidRDefault="009D1EED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D1EED" w14:paraId="0914B7B0" w14:textId="77777777" w:rsidTr="006C6C61">
        <w:trPr>
          <w:trHeight w:val="1463"/>
        </w:trPr>
        <w:tc>
          <w:tcPr>
            <w:tcW w:w="1740" w:type="dxa"/>
          </w:tcPr>
          <w:p w14:paraId="7460EB55" w14:textId="77777777" w:rsidR="009D1EED" w:rsidRDefault="009D1EED" w:rsidP="006C6C61">
            <w:pPr>
              <w:pStyle w:val="TableParagraph"/>
              <w:spacing w:line="292" w:lineRule="exact"/>
            </w:pPr>
            <w:r>
              <w:rPr>
                <w:spacing w:val="-2"/>
              </w:rPr>
              <w:t>Address</w:t>
            </w:r>
          </w:p>
        </w:tc>
        <w:tc>
          <w:tcPr>
            <w:tcW w:w="7271" w:type="dxa"/>
          </w:tcPr>
          <w:p w14:paraId="453122E6" w14:textId="77777777" w:rsidR="009D1EED" w:rsidRDefault="009D1EED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D1EED" w14:paraId="469DDDE7" w14:textId="77777777" w:rsidTr="006C6C61">
        <w:trPr>
          <w:trHeight w:val="300"/>
        </w:trPr>
        <w:tc>
          <w:tcPr>
            <w:tcW w:w="1740" w:type="dxa"/>
          </w:tcPr>
          <w:p w14:paraId="7AD77E27" w14:textId="77777777" w:rsidR="009D1EED" w:rsidRDefault="009D1EED" w:rsidP="006C6C61">
            <w:pPr>
              <w:pStyle w:val="TableParagraph"/>
              <w:spacing w:line="292" w:lineRule="exact"/>
              <w:rPr>
                <w:spacing w:val="-2"/>
              </w:rPr>
            </w:pPr>
            <w:r w:rsidRPr="71470BD9">
              <w:rPr>
                <w:spacing w:val="-2"/>
              </w:rPr>
              <w:t xml:space="preserve">Scope of the request </w:t>
            </w:r>
          </w:p>
        </w:tc>
        <w:tc>
          <w:tcPr>
            <w:tcW w:w="7271" w:type="dxa"/>
          </w:tcPr>
          <w:p w14:paraId="380F863F" w14:textId="77777777" w:rsidR="009D1EED" w:rsidRDefault="009D1EED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D1EED" w14:paraId="3E2A3EA5" w14:textId="77777777" w:rsidTr="006C6C61">
        <w:trPr>
          <w:trHeight w:val="585"/>
        </w:trPr>
        <w:tc>
          <w:tcPr>
            <w:tcW w:w="1740" w:type="dxa"/>
          </w:tcPr>
          <w:p w14:paraId="3156B78B" w14:textId="77777777" w:rsidR="009D1EED" w:rsidRDefault="009D1EED" w:rsidP="006C6C61">
            <w:pPr>
              <w:pStyle w:val="TableParagraph"/>
              <w:spacing w:line="293" w:lineRule="exact"/>
            </w:pPr>
            <w:r>
              <w:rPr>
                <w:spacing w:val="-2"/>
              </w:rPr>
              <w:t>Signature</w:t>
            </w:r>
          </w:p>
        </w:tc>
        <w:tc>
          <w:tcPr>
            <w:tcW w:w="7271" w:type="dxa"/>
          </w:tcPr>
          <w:p w14:paraId="66CC140E" w14:textId="77777777" w:rsidR="009D1EED" w:rsidRDefault="009D1EED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D1EED" w14:paraId="3CF4BB1D" w14:textId="77777777" w:rsidTr="006C6C61">
        <w:trPr>
          <w:trHeight w:val="587"/>
        </w:trPr>
        <w:tc>
          <w:tcPr>
            <w:tcW w:w="1740" w:type="dxa"/>
          </w:tcPr>
          <w:p w14:paraId="75B20672" w14:textId="77777777" w:rsidR="009D1EED" w:rsidRDefault="009D1EED" w:rsidP="006C6C61">
            <w:pPr>
              <w:pStyle w:val="TableParagraph"/>
              <w:spacing w:before="1"/>
            </w:pPr>
            <w:r>
              <w:rPr>
                <w:spacing w:val="-4"/>
              </w:rPr>
              <w:t>Date</w:t>
            </w:r>
          </w:p>
        </w:tc>
        <w:tc>
          <w:tcPr>
            <w:tcW w:w="7271" w:type="dxa"/>
          </w:tcPr>
          <w:p w14:paraId="49AE40B2" w14:textId="77777777" w:rsidR="009D1EED" w:rsidRDefault="009D1EED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3BB2832" w14:textId="77777777" w:rsidR="009D1EED" w:rsidRDefault="009D1EED" w:rsidP="009D1EED">
      <w:pPr>
        <w:pStyle w:val="BodyText"/>
        <w:ind w:left="0"/>
        <w:rPr>
          <w:b/>
        </w:rPr>
      </w:pPr>
    </w:p>
    <w:p w14:paraId="0E01C5C8" w14:textId="77777777" w:rsidR="009D1EED" w:rsidRDefault="009D1EED" w:rsidP="009D1EED">
      <w:pPr>
        <w:pStyle w:val="BodyText"/>
        <w:spacing w:before="1"/>
        <w:ind w:left="0"/>
        <w:rPr>
          <w:b/>
        </w:rPr>
      </w:pPr>
    </w:p>
    <w:p w14:paraId="750D454C" w14:textId="77777777" w:rsidR="009D1EED" w:rsidRDefault="009D1EED" w:rsidP="009D1EED">
      <w:pPr>
        <w:ind w:left="100"/>
        <w:rPr>
          <w:i/>
        </w:rPr>
      </w:pPr>
      <w:r>
        <w:rPr>
          <w:i/>
        </w:rPr>
        <w:t>For</w:t>
      </w:r>
      <w:r>
        <w:rPr>
          <w:i/>
          <w:spacing w:val="-6"/>
        </w:rPr>
        <w:t xml:space="preserve"> </w:t>
      </w:r>
      <w:r>
        <w:rPr>
          <w:i/>
        </w:rPr>
        <w:t>Practice</w:t>
      </w:r>
      <w:r>
        <w:rPr>
          <w:i/>
          <w:spacing w:val="-1"/>
        </w:rPr>
        <w:t xml:space="preserve"> </w:t>
      </w:r>
      <w:r>
        <w:rPr>
          <w:i/>
        </w:rPr>
        <w:t>Use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Only:</w:t>
      </w:r>
    </w:p>
    <w:p w14:paraId="192864EE" w14:textId="77777777" w:rsidR="009D1EED" w:rsidRDefault="009D1EED" w:rsidP="009D1EED">
      <w:pPr>
        <w:pStyle w:val="BodyText"/>
      </w:pPr>
      <w:r>
        <w:t>Date</w:t>
      </w:r>
      <w:r>
        <w:rPr>
          <w:spacing w:val="-5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rPr>
          <w:spacing w:val="-2"/>
        </w:rPr>
        <w:t>received:</w:t>
      </w:r>
    </w:p>
    <w:p w14:paraId="3DB4BCBA" w14:textId="77777777" w:rsidR="009D1EED" w:rsidRDefault="009D1EED" w:rsidP="009D1EED">
      <w:pPr>
        <w:pStyle w:val="BodyText"/>
      </w:pPr>
      <w:r>
        <w:t>Method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identification:</w:t>
      </w:r>
    </w:p>
    <w:p w14:paraId="59B9033C" w14:textId="77777777" w:rsidR="009D1EED" w:rsidRDefault="009D1EED" w:rsidP="009D1EED">
      <w:pPr>
        <w:pStyle w:val="BodyText"/>
      </w:pPr>
      <w:r>
        <w:t>Date</w:t>
      </w:r>
      <w:r>
        <w:rPr>
          <w:spacing w:val="-3"/>
        </w:rPr>
        <w:t xml:space="preserve"> </w:t>
      </w:r>
      <w:r>
        <w:t xml:space="preserve">record </w:t>
      </w:r>
      <w:r>
        <w:rPr>
          <w:spacing w:val="-2"/>
        </w:rPr>
        <w:t>provided:</w:t>
      </w:r>
    </w:p>
    <w:p w14:paraId="29BE0292" w14:textId="77777777" w:rsidR="009D1EED" w:rsidRDefault="009D1EED" w:rsidP="009D1EED">
      <w:pPr>
        <w:pStyle w:val="BodyText"/>
      </w:pPr>
      <w:r>
        <w:t>Person</w:t>
      </w:r>
      <w:r>
        <w:rPr>
          <w:spacing w:val="-4"/>
        </w:rPr>
        <w:t xml:space="preserve"> </w:t>
      </w:r>
      <w:r>
        <w:t>managing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rPr>
          <w:spacing w:val="-2"/>
        </w:rPr>
        <w:t>request:</w:t>
      </w:r>
    </w:p>
    <w:p w14:paraId="7975527C" w14:textId="77777777" w:rsidR="009D1EED" w:rsidRDefault="009D1EED" w:rsidP="009D1EED">
      <w:pPr>
        <w:pStyle w:val="BodyText"/>
      </w:pPr>
      <w:r>
        <w:rPr>
          <w:spacing w:val="-2"/>
        </w:rPr>
        <w:t xml:space="preserve">Type of identity document provided: </w:t>
      </w:r>
    </w:p>
    <w:p w14:paraId="24EA48C6" w14:textId="77777777" w:rsidR="009D1EED" w:rsidRDefault="009D1EED" w:rsidP="009D1EED">
      <w:pPr>
        <w:pStyle w:val="BodyText"/>
        <w:ind w:left="0"/>
      </w:pPr>
    </w:p>
    <w:p w14:paraId="4AF692CB" w14:textId="77777777" w:rsidR="009D1EED" w:rsidRDefault="009D1EED" w:rsidP="009D1EED">
      <w:pPr>
        <w:ind w:left="100"/>
        <w:rPr>
          <w:i/>
        </w:rPr>
      </w:pPr>
      <w:r>
        <w:rPr>
          <w:i/>
          <w:spacing w:val="-2"/>
        </w:rPr>
        <w:t>Notes:</w:t>
      </w:r>
    </w:p>
    <w:p w14:paraId="706A5ECB" w14:textId="77777777" w:rsidR="009D1EED" w:rsidRDefault="009D1EED" w:rsidP="009D1EED">
      <w:pPr>
        <w:pStyle w:val="BodyText"/>
        <w:spacing w:before="2"/>
        <w:ind w:right="143"/>
      </w:pPr>
      <w:r>
        <w:t>No fee is chargeable for providing a copy of the medical record. It is important for the practice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verify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 xml:space="preserve">access </w:t>
      </w:r>
      <w:proofErr w:type="spellStart"/>
      <w:r>
        <w:rPr>
          <w:spacing w:val="-2"/>
        </w:rPr>
        <w:t>authorisation</w:t>
      </w:r>
      <w:proofErr w:type="spellEnd"/>
      <w:r>
        <w:rPr>
          <w:spacing w:val="-2"/>
        </w:rPr>
        <w:t>.</w:t>
      </w:r>
    </w:p>
    <w:p w14:paraId="33FFD59A" w14:textId="77777777" w:rsidR="003C3CF3" w:rsidRDefault="003C3CF3"/>
    <w:sectPr w:rsidR="003C3CF3" w:rsidSect="00A04BBB">
      <w:pgSz w:w="11907" w:h="16840" w:code="9"/>
      <w:pgMar w:top="1400" w:right="1298" w:bottom="941" w:left="1338" w:header="0" w:footer="90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IX Two Text">
    <w:altName w:val="Times New Roman"/>
    <w:panose1 w:val="00000000000000000000"/>
    <w:charset w:val="00"/>
    <w:family w:val="auto"/>
    <w:pitch w:val="variable"/>
    <w:sig w:usb0="A00002FF" w:usb1="0000001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ED"/>
    <w:rsid w:val="000529EC"/>
    <w:rsid w:val="003C3CF3"/>
    <w:rsid w:val="00655E70"/>
    <w:rsid w:val="009D1EED"/>
    <w:rsid w:val="00A04BBB"/>
    <w:rsid w:val="00A91C03"/>
    <w:rsid w:val="00B94374"/>
    <w:rsid w:val="00C3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B1FB3"/>
  <w15:chartTrackingRefBased/>
  <w15:docId w15:val="{BE4A4292-1823-4A15-AB6C-9774E7E3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rabun" w:eastAsiaTheme="minorHAnsi" w:hAnsi="Sarabun" w:cs="Calibri"/>
        <w:sz w:val="24"/>
        <w:szCs w:val="24"/>
        <w:lang w:val="en-I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EED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EE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EE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1EE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EE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I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EE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I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EE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I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EE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I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EE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I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EE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EE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EE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EE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EE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EE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EE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EE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EE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</w:rPr>
  </w:style>
  <w:style w:type="character" w:customStyle="1" w:styleId="TitleChar">
    <w:name w:val="Title Char"/>
    <w:basedOn w:val="DefaultParagraphFont"/>
    <w:link w:val="Title"/>
    <w:uiPriority w:val="10"/>
    <w:rsid w:val="009D1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EE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E"/>
    </w:rPr>
  </w:style>
  <w:style w:type="character" w:customStyle="1" w:styleId="SubtitleChar">
    <w:name w:val="Subtitle Char"/>
    <w:basedOn w:val="DefaultParagraphFont"/>
    <w:link w:val="Subtitle"/>
    <w:uiPriority w:val="11"/>
    <w:rsid w:val="009D1E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EED"/>
    <w:pPr>
      <w:widowControl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lang w:val="en-IE"/>
    </w:rPr>
  </w:style>
  <w:style w:type="character" w:customStyle="1" w:styleId="QuoteChar">
    <w:name w:val="Quote Char"/>
    <w:basedOn w:val="DefaultParagraphFont"/>
    <w:link w:val="Quote"/>
    <w:uiPriority w:val="29"/>
    <w:rsid w:val="009D1E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EED"/>
    <w:pPr>
      <w:widowControl/>
      <w:autoSpaceDE/>
      <w:autoSpaceDN/>
      <w:spacing w:after="160" w:line="278" w:lineRule="auto"/>
      <w:ind w:left="720"/>
      <w:contextualSpacing/>
    </w:pPr>
    <w:rPr>
      <w:lang w:val="en-IE"/>
    </w:rPr>
  </w:style>
  <w:style w:type="character" w:styleId="IntenseEmphasis">
    <w:name w:val="Intense Emphasis"/>
    <w:basedOn w:val="DefaultParagraphFont"/>
    <w:uiPriority w:val="21"/>
    <w:qFormat/>
    <w:rsid w:val="009D1E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EE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lang w:val="en-I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E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EE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D1EED"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9D1EED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9D1EED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Grainne McBrearty</dc:creator>
  <cp:keywords/>
  <dc:description/>
  <cp:lastModifiedBy>Grainne McBrearty</cp:lastModifiedBy>
  <cp:revision>1</cp:revision>
  <dcterms:created xsi:type="dcterms:W3CDTF">2026-02-12T14:41:00Z</dcterms:created>
  <dcterms:modified xsi:type="dcterms:W3CDTF">2026-02-12T14:42:00Z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b7145b63-0e1e-442d-8e49-e24f6cd0a6b4</vt:lpwstr>
  </property>
</Properties>
</file>